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AD638" w14:textId="77777777" w:rsidR="00525331" w:rsidRPr="004A60A9" w:rsidRDefault="00525331" w:rsidP="009B16C1">
      <w:pPr>
        <w:pStyle w:val="Balk1"/>
        <w:shd w:val="clear" w:color="auto" w:fill="FFFFFF"/>
        <w:spacing w:before="0" w:line="276" w:lineRule="auto"/>
        <w:jc w:val="center"/>
        <w:textAlignment w:val="baseline"/>
        <w:rPr>
          <w:rFonts w:ascii="Times New Roman" w:eastAsia="Times New Roman" w:hAnsi="Times New Roman" w:cs="Times New Roman"/>
          <w:caps/>
          <w:color w:val="222222"/>
          <w:spacing w:val="15"/>
          <w:sz w:val="24"/>
          <w:szCs w:val="24"/>
        </w:rPr>
      </w:pPr>
      <w:r w:rsidRPr="004A60A9">
        <w:rPr>
          <w:rStyle w:val="Gl"/>
          <w:rFonts w:ascii="Times New Roman" w:eastAsia="Times New Roman" w:hAnsi="Times New Roman" w:cs="Times New Roman"/>
          <w:bCs w:val="0"/>
          <w:caps/>
          <w:color w:val="222222"/>
          <w:spacing w:val="15"/>
          <w:sz w:val="24"/>
          <w:szCs w:val="24"/>
          <w:bdr w:val="none" w:sz="0" w:space="0" w:color="auto" w:frame="1"/>
        </w:rPr>
        <w:t>AKRAN ZORBALIĞI</w:t>
      </w:r>
    </w:p>
    <w:p w14:paraId="21E5590D" w14:textId="77777777" w:rsidR="00230B69" w:rsidRDefault="00525331" w:rsidP="00230B69">
      <w:pPr>
        <w:pStyle w:val="NormalWeb"/>
        <w:shd w:val="clear" w:color="auto" w:fill="FFFFFF"/>
        <w:spacing w:before="204" w:beforeAutospacing="0" w:after="204" w:afterAutospacing="0" w:line="276" w:lineRule="auto"/>
        <w:jc w:val="both"/>
        <w:textAlignment w:val="baseline"/>
        <w:divId w:val="1750225012"/>
        <w:rPr>
          <w:color w:val="666666"/>
        </w:rPr>
      </w:pPr>
      <w:r w:rsidRPr="00E04DAB">
        <w:rPr>
          <w:color w:val="666666"/>
        </w:rPr>
        <w:t>Bir öğrencinin başka bir öğrenci ya da öğrenci grubu tarafından tekrarlı bir şekilde fiziksel, sözel, sosyal ya da siber olarak saldırgan, huzursuz edici, zarar verici davranışlara maruz kalmasıdır.</w:t>
      </w:r>
    </w:p>
    <w:p w14:paraId="2372ACAF" w14:textId="769611AD" w:rsidR="00313E1C" w:rsidRPr="004A60A9" w:rsidRDefault="00313E1C" w:rsidP="00230B69">
      <w:pPr>
        <w:pStyle w:val="NormalWeb"/>
        <w:shd w:val="clear" w:color="auto" w:fill="FFFFFF"/>
        <w:spacing w:before="204" w:beforeAutospacing="0" w:after="204" w:afterAutospacing="0" w:line="276" w:lineRule="auto"/>
        <w:jc w:val="both"/>
        <w:textAlignment w:val="baseline"/>
        <w:divId w:val="1750225012"/>
        <w:rPr>
          <w:rFonts w:eastAsia="Times New Roman"/>
          <w:b/>
          <w:color w:val="222222"/>
        </w:rPr>
      </w:pPr>
      <w:r w:rsidRPr="004A60A9">
        <w:rPr>
          <w:rFonts w:eastAsia="Times New Roman"/>
          <w:b/>
          <w:color w:val="222222"/>
        </w:rPr>
        <w:t>Akran Zorbalığı Türleri</w:t>
      </w:r>
    </w:p>
    <w:p w14:paraId="01576C0D" w14:textId="54E31E2A" w:rsidR="00313E1C" w:rsidRPr="00E04DAB" w:rsidRDefault="00313E1C" w:rsidP="00D32790">
      <w:pPr>
        <w:pStyle w:val="Balk4"/>
        <w:shd w:val="clear" w:color="auto" w:fill="FFFFFF"/>
        <w:spacing w:before="0" w:line="276" w:lineRule="auto"/>
        <w:jc w:val="both"/>
        <w:textAlignment w:val="baseline"/>
        <w:divId w:val="1553420016"/>
        <w:rPr>
          <w:rFonts w:ascii="Times New Roman" w:eastAsia="Times New Roman" w:hAnsi="Times New Roman" w:cs="Times New Roman"/>
          <w:color w:val="B02B2C"/>
          <w:sz w:val="24"/>
          <w:szCs w:val="24"/>
        </w:rPr>
      </w:pPr>
      <w:r w:rsidRPr="00E04DAB">
        <w:rPr>
          <w:rFonts w:ascii="Times New Roman" w:eastAsia="Times New Roman" w:hAnsi="Times New Roman" w:cs="Times New Roman"/>
          <w:color w:val="B02B2C"/>
          <w:sz w:val="24"/>
          <w:szCs w:val="24"/>
        </w:rPr>
        <w:t>Fiziksel Zorbalık</w:t>
      </w:r>
    </w:p>
    <w:p w14:paraId="53AB0956" w14:textId="4E8978D3" w:rsidR="00525331" w:rsidRPr="00E04DAB" w:rsidRDefault="00B95DAA" w:rsidP="00D32790">
      <w:pPr>
        <w:spacing w:line="276" w:lineRule="auto"/>
        <w:jc w:val="both"/>
        <w:rPr>
          <w:rFonts w:ascii="Times New Roman" w:eastAsia="Times New Roman" w:hAnsi="Times New Roman" w:cs="Times New Roman"/>
          <w:color w:val="666666"/>
          <w:sz w:val="24"/>
          <w:szCs w:val="24"/>
          <w:shd w:val="clear" w:color="auto" w:fill="FFFFFF"/>
        </w:rPr>
      </w:pPr>
      <w:r w:rsidRPr="00E04DAB">
        <w:rPr>
          <w:rFonts w:ascii="Times New Roman" w:eastAsia="Times New Roman" w:hAnsi="Times New Roman" w:cs="Times New Roman"/>
          <w:color w:val="666666"/>
          <w:sz w:val="24"/>
          <w:szCs w:val="24"/>
          <w:shd w:val="clear" w:color="auto" w:fill="FFFFFF"/>
        </w:rPr>
        <w:t>Zarar verici fiziksel davranışları içeren zorbalık türüdür. Vurmak, tokat atmak, dövmek, tekmelemek, itmek- çekmek, tırnaklamak, saçını çekmek, çelme takmak, tükürmek, eşyalara zorla el koymak, para ya da eşya çalma</w:t>
      </w:r>
      <w:r w:rsidR="00546822">
        <w:rPr>
          <w:rFonts w:ascii="Times New Roman" w:eastAsia="Times New Roman" w:hAnsi="Times New Roman" w:cs="Times New Roman"/>
          <w:color w:val="666666"/>
          <w:sz w:val="24"/>
          <w:szCs w:val="24"/>
          <w:shd w:val="clear" w:color="auto" w:fill="FFFFFF"/>
        </w:rPr>
        <w:t>k,</w:t>
      </w:r>
      <w:r w:rsidRPr="00E04DAB">
        <w:rPr>
          <w:rFonts w:ascii="Times New Roman" w:eastAsia="Times New Roman" w:hAnsi="Times New Roman" w:cs="Times New Roman"/>
          <w:color w:val="666666"/>
          <w:sz w:val="24"/>
          <w:szCs w:val="24"/>
          <w:shd w:val="clear" w:color="auto" w:fill="FFFFFF"/>
        </w:rPr>
        <w:t xml:space="preserve"> fiziksel zorbalık örnekleridir.</w:t>
      </w:r>
    </w:p>
    <w:p w14:paraId="48BC9518" w14:textId="77777777" w:rsidR="00D47186" w:rsidRPr="00E04DAB" w:rsidRDefault="00D47186" w:rsidP="00D32790">
      <w:pPr>
        <w:pStyle w:val="Balk4"/>
        <w:shd w:val="clear" w:color="auto" w:fill="FFFFFF"/>
        <w:spacing w:before="0" w:line="276" w:lineRule="auto"/>
        <w:jc w:val="both"/>
        <w:textAlignment w:val="baseline"/>
        <w:divId w:val="1539010302"/>
        <w:rPr>
          <w:rFonts w:ascii="Times New Roman" w:eastAsia="Times New Roman" w:hAnsi="Times New Roman" w:cs="Times New Roman"/>
          <w:color w:val="B02B2C"/>
          <w:sz w:val="24"/>
          <w:szCs w:val="24"/>
        </w:rPr>
      </w:pPr>
      <w:r w:rsidRPr="00E04DAB">
        <w:rPr>
          <w:rFonts w:ascii="Times New Roman" w:eastAsia="Times New Roman" w:hAnsi="Times New Roman" w:cs="Times New Roman"/>
          <w:color w:val="B02B2C"/>
          <w:sz w:val="24"/>
          <w:szCs w:val="24"/>
        </w:rPr>
        <w:t>Sözel Zorbalık</w:t>
      </w:r>
    </w:p>
    <w:p w14:paraId="692B872E" w14:textId="1BCE7CF5" w:rsidR="00D47186" w:rsidRPr="00E04DAB" w:rsidRDefault="00E011BE" w:rsidP="00D32790">
      <w:pPr>
        <w:spacing w:line="276" w:lineRule="auto"/>
        <w:jc w:val="both"/>
        <w:rPr>
          <w:rFonts w:ascii="Times New Roman" w:eastAsia="Times New Roman" w:hAnsi="Times New Roman" w:cs="Times New Roman"/>
          <w:color w:val="666666"/>
          <w:sz w:val="24"/>
          <w:szCs w:val="24"/>
          <w:shd w:val="clear" w:color="auto" w:fill="FFFFFF"/>
        </w:rPr>
      </w:pPr>
      <w:r w:rsidRPr="00E04DAB">
        <w:rPr>
          <w:rFonts w:ascii="Times New Roman" w:eastAsia="Times New Roman" w:hAnsi="Times New Roman" w:cs="Times New Roman"/>
          <w:color w:val="666666"/>
          <w:sz w:val="24"/>
          <w:szCs w:val="24"/>
          <w:shd w:val="clear" w:color="auto" w:fill="FFFFFF"/>
        </w:rPr>
        <w:t>Sözel ifadeler içeren zorbalık türüdür. Küfür etmek, alay etmek, dalga geçmek, lakap takmak, bedensel özellikleriyle alay etmek (boyu, kilosu, saçı vb.), dış görünüşüyle (giysi, gözlük) alay etmek, konuşma tarzı, aksanı veya ağızı (şivesiyle)dalga geçmek, aşağılamak, küçük düşürmek, hakaret etmek, tehdit etmek sözel zorbalık örnekleridir.</w:t>
      </w:r>
    </w:p>
    <w:p w14:paraId="50003014" w14:textId="77777777" w:rsidR="00EB7C70" w:rsidRPr="00E04DAB" w:rsidRDefault="00EB7C70" w:rsidP="00D32790">
      <w:pPr>
        <w:pStyle w:val="Balk4"/>
        <w:shd w:val="clear" w:color="auto" w:fill="FFFFFF"/>
        <w:spacing w:before="0" w:line="276" w:lineRule="auto"/>
        <w:jc w:val="both"/>
        <w:textAlignment w:val="baseline"/>
        <w:divId w:val="656567545"/>
        <w:rPr>
          <w:rFonts w:ascii="Times New Roman" w:eastAsia="Times New Roman" w:hAnsi="Times New Roman" w:cs="Times New Roman"/>
          <w:color w:val="B02B2C"/>
          <w:sz w:val="24"/>
          <w:szCs w:val="24"/>
        </w:rPr>
      </w:pPr>
      <w:r w:rsidRPr="00E04DAB">
        <w:rPr>
          <w:rFonts w:ascii="Times New Roman" w:eastAsia="Times New Roman" w:hAnsi="Times New Roman" w:cs="Times New Roman"/>
          <w:color w:val="B02B2C"/>
          <w:sz w:val="24"/>
          <w:szCs w:val="24"/>
        </w:rPr>
        <w:t>Sosyal Zorbalık</w:t>
      </w:r>
    </w:p>
    <w:p w14:paraId="5B9C8C48" w14:textId="2BEB1C0A" w:rsidR="00E011BE" w:rsidRPr="00E04DAB" w:rsidRDefault="0084442F" w:rsidP="00D32790">
      <w:pPr>
        <w:spacing w:line="276" w:lineRule="auto"/>
        <w:jc w:val="both"/>
        <w:rPr>
          <w:rFonts w:ascii="Times New Roman" w:eastAsia="Times New Roman" w:hAnsi="Times New Roman" w:cs="Times New Roman"/>
          <w:color w:val="666666"/>
          <w:sz w:val="24"/>
          <w:szCs w:val="24"/>
          <w:shd w:val="clear" w:color="auto" w:fill="FFFFFF"/>
        </w:rPr>
      </w:pPr>
      <w:r w:rsidRPr="00E04DAB">
        <w:rPr>
          <w:rFonts w:ascii="Times New Roman" w:eastAsia="Times New Roman" w:hAnsi="Times New Roman" w:cs="Times New Roman"/>
          <w:color w:val="666666"/>
          <w:sz w:val="24"/>
          <w:szCs w:val="24"/>
          <w:shd w:val="clear" w:color="auto" w:fill="FFFFFF"/>
        </w:rPr>
        <w:t>Sosyal davranışlar içeren zorbalık türüdür. Dışlamak, görmezden gelmek, yok saymak, diğer öğrencilerin de onunla konuşmasını ve arkadaşlık yapmasını engellemek, dedikodu yapmak ve</w:t>
      </w:r>
      <w:r w:rsidR="00167804">
        <w:rPr>
          <w:rFonts w:ascii="Times New Roman" w:eastAsia="Times New Roman" w:hAnsi="Times New Roman" w:cs="Times New Roman"/>
          <w:color w:val="666666"/>
          <w:sz w:val="24"/>
          <w:szCs w:val="24"/>
          <w:shd w:val="clear" w:color="auto" w:fill="FFFFFF"/>
        </w:rPr>
        <w:t xml:space="preserve"> söylenti çıkarmak</w:t>
      </w:r>
      <w:r w:rsidRPr="00E04DAB">
        <w:rPr>
          <w:rFonts w:ascii="Times New Roman" w:eastAsia="Times New Roman" w:hAnsi="Times New Roman" w:cs="Times New Roman"/>
          <w:color w:val="666666"/>
          <w:sz w:val="24"/>
          <w:szCs w:val="24"/>
          <w:shd w:val="clear" w:color="auto" w:fill="FFFFFF"/>
        </w:rPr>
        <w:t xml:space="preserve"> sosyal zorbalık örnekleridir.</w:t>
      </w:r>
    </w:p>
    <w:p w14:paraId="0C54380D" w14:textId="77777777" w:rsidR="00A56BD5" w:rsidRPr="00E04DAB" w:rsidRDefault="00A56BD5" w:rsidP="00D32790">
      <w:pPr>
        <w:pStyle w:val="Balk4"/>
        <w:shd w:val="clear" w:color="auto" w:fill="FFFFFF"/>
        <w:spacing w:before="0" w:line="276" w:lineRule="auto"/>
        <w:jc w:val="both"/>
        <w:textAlignment w:val="baseline"/>
        <w:divId w:val="195241055"/>
        <w:rPr>
          <w:rFonts w:ascii="Times New Roman" w:eastAsia="Times New Roman" w:hAnsi="Times New Roman" w:cs="Times New Roman"/>
          <w:color w:val="B02B2C"/>
          <w:sz w:val="24"/>
          <w:szCs w:val="24"/>
        </w:rPr>
      </w:pPr>
      <w:r w:rsidRPr="00E04DAB">
        <w:rPr>
          <w:rFonts w:ascii="Times New Roman" w:eastAsia="Times New Roman" w:hAnsi="Times New Roman" w:cs="Times New Roman"/>
          <w:color w:val="B02B2C"/>
          <w:sz w:val="24"/>
          <w:szCs w:val="24"/>
        </w:rPr>
        <w:t>Siber Zorbalık</w:t>
      </w:r>
    </w:p>
    <w:p w14:paraId="272D99BD" w14:textId="0377C9B0" w:rsidR="00A56BD5" w:rsidRPr="00E04DAB" w:rsidRDefault="00737E58" w:rsidP="00D32790">
      <w:pPr>
        <w:spacing w:line="276" w:lineRule="auto"/>
        <w:jc w:val="both"/>
        <w:rPr>
          <w:rFonts w:ascii="Times New Roman" w:eastAsia="Times New Roman" w:hAnsi="Times New Roman" w:cs="Times New Roman"/>
          <w:color w:val="666666"/>
          <w:sz w:val="24"/>
          <w:szCs w:val="24"/>
          <w:shd w:val="clear" w:color="auto" w:fill="FFFFFF"/>
        </w:rPr>
      </w:pPr>
      <w:r w:rsidRPr="00E04DAB">
        <w:rPr>
          <w:rFonts w:ascii="Times New Roman" w:eastAsia="Times New Roman" w:hAnsi="Times New Roman" w:cs="Times New Roman"/>
          <w:color w:val="666666"/>
          <w:sz w:val="24"/>
          <w:szCs w:val="24"/>
          <w:shd w:val="clear" w:color="auto" w:fill="FFFFFF"/>
        </w:rPr>
        <w:t>Bir kişi ya da grup tarafından elektronik temelli iletişim araçlarının bir kişiye karşı saldırgan, kasıtlı ve tekrarlı bir biçimde kullanılmasıdır. Kişi hakkında internette söylenti ve dedikodu yaymak, cep telefonu aracılığıyla izin almadan kişinin özel ve mahrem fotoğraflarını çekmek ve yaymak, tehdit içeren, utandıran ve kırıcı mesajlar gönderme</w:t>
      </w:r>
      <w:r w:rsidR="00167804">
        <w:rPr>
          <w:rFonts w:ascii="Times New Roman" w:eastAsia="Times New Roman" w:hAnsi="Times New Roman" w:cs="Times New Roman"/>
          <w:color w:val="666666"/>
          <w:sz w:val="24"/>
          <w:szCs w:val="24"/>
          <w:shd w:val="clear" w:color="auto" w:fill="FFFFFF"/>
        </w:rPr>
        <w:t xml:space="preserve">k, </w:t>
      </w:r>
      <w:r w:rsidRPr="00E04DAB">
        <w:rPr>
          <w:rFonts w:ascii="Times New Roman" w:eastAsia="Times New Roman" w:hAnsi="Times New Roman" w:cs="Times New Roman"/>
          <w:color w:val="666666"/>
          <w:sz w:val="24"/>
          <w:szCs w:val="24"/>
          <w:shd w:val="clear" w:color="auto" w:fill="FFFFFF"/>
        </w:rPr>
        <w:t>kişinin video veya fotoğrafları ile ona şantaj yapmak siber zorbalık örnekleridir.</w:t>
      </w:r>
    </w:p>
    <w:p w14:paraId="6EA3938A" w14:textId="77777777" w:rsidR="000E26E0" w:rsidRPr="004A60A9" w:rsidRDefault="000E26E0" w:rsidP="00D32790">
      <w:pPr>
        <w:pStyle w:val="Balk2"/>
        <w:shd w:val="clear" w:color="auto" w:fill="FFFFFF"/>
        <w:spacing w:before="0" w:line="276" w:lineRule="auto"/>
        <w:jc w:val="both"/>
        <w:textAlignment w:val="baseline"/>
        <w:divId w:val="146091306"/>
        <w:rPr>
          <w:rFonts w:ascii="Times New Roman" w:eastAsia="Times New Roman" w:hAnsi="Times New Roman" w:cs="Times New Roman"/>
          <w:b/>
          <w:color w:val="000000" w:themeColor="text1"/>
          <w:sz w:val="24"/>
          <w:szCs w:val="24"/>
        </w:rPr>
      </w:pPr>
      <w:r w:rsidRPr="004A60A9">
        <w:rPr>
          <w:rFonts w:ascii="Times New Roman" w:eastAsia="Times New Roman" w:hAnsi="Times New Roman" w:cs="Times New Roman"/>
          <w:b/>
          <w:color w:val="000000" w:themeColor="text1"/>
          <w:sz w:val="24"/>
          <w:szCs w:val="24"/>
          <w:bdr w:val="none" w:sz="0" w:space="0" w:color="auto" w:frame="1"/>
        </w:rPr>
        <w:t>Akran Zorbalığının Sonuçları</w:t>
      </w:r>
    </w:p>
    <w:p w14:paraId="146012A4" w14:textId="77777777" w:rsidR="000E26E0" w:rsidRDefault="000E26E0" w:rsidP="00D32790">
      <w:pPr>
        <w:pStyle w:val="NormalWeb"/>
        <w:shd w:val="clear" w:color="auto" w:fill="FFFFFF"/>
        <w:spacing w:before="0" w:beforeAutospacing="0" w:after="0" w:afterAutospacing="0" w:line="276" w:lineRule="auto"/>
        <w:jc w:val="both"/>
        <w:textAlignment w:val="baseline"/>
        <w:divId w:val="146091306"/>
        <w:rPr>
          <w:color w:val="6E6E6E"/>
        </w:rPr>
      </w:pPr>
      <w:r w:rsidRPr="00E04DAB">
        <w:rPr>
          <w:color w:val="6E6E6E"/>
        </w:rPr>
        <w:t>Akran zorbalığına maruz kalmak kısa vadede </w:t>
      </w:r>
      <w:r w:rsidRPr="00E04DAB">
        <w:rPr>
          <w:rStyle w:val="Gl"/>
          <w:color w:val="6E6E6E"/>
          <w:bdr w:val="none" w:sz="0" w:space="0" w:color="auto" w:frame="1"/>
        </w:rPr>
        <w:t>stres</w:t>
      </w:r>
      <w:r w:rsidRPr="00E04DAB">
        <w:rPr>
          <w:color w:val="6E6E6E"/>
        </w:rPr>
        <w:t> ve</w:t>
      </w:r>
      <w:r w:rsidRPr="00E04DAB">
        <w:rPr>
          <w:rStyle w:val="Gl"/>
          <w:color w:val="6E6E6E"/>
          <w:bdr w:val="none" w:sz="0" w:space="0" w:color="auto" w:frame="1"/>
        </w:rPr>
        <w:t> korku</w:t>
      </w:r>
      <w:r w:rsidRPr="00E04DAB">
        <w:rPr>
          <w:color w:val="6E6E6E"/>
        </w:rPr>
        <w:t> deneyimlerine sebep oluyor. Bunun dışında uzun vadede yetişkinliği de etkileyen birçok sonuçları olmaktadır. Öğrencilik yaşlarında zorbalığa maruz kalan kişiler yetişkinlik yıllarında psikolojik bozukluklara daha yatkın olmaktadır. </w:t>
      </w:r>
      <w:r w:rsidRPr="00E04DAB">
        <w:rPr>
          <w:rStyle w:val="Gl"/>
          <w:color w:val="6E6E6E"/>
          <w:bdr w:val="none" w:sz="0" w:space="0" w:color="auto" w:frame="1"/>
        </w:rPr>
        <w:t>Okul yıllarında akran zorbalığına maruz kalan çocuklar</w:t>
      </w:r>
      <w:r w:rsidRPr="00E04DAB">
        <w:rPr>
          <w:color w:val="6E6E6E"/>
        </w:rPr>
        <w:t> ergenlik yıllarında daha çok </w:t>
      </w:r>
      <w:r w:rsidRPr="00E04DAB">
        <w:rPr>
          <w:rStyle w:val="Gl"/>
          <w:color w:val="6E6E6E"/>
          <w:bdr w:val="none" w:sz="0" w:space="0" w:color="auto" w:frame="1"/>
        </w:rPr>
        <w:t>depresif belirtiler </w:t>
      </w:r>
      <w:r w:rsidRPr="00E04DAB">
        <w:rPr>
          <w:color w:val="6E6E6E"/>
        </w:rPr>
        <w:t>gösterebilir, </w:t>
      </w:r>
      <w:r w:rsidRPr="00E04DAB">
        <w:rPr>
          <w:rStyle w:val="Gl"/>
          <w:color w:val="6E6E6E"/>
          <w:bdr w:val="none" w:sz="0" w:space="0" w:color="auto" w:frame="1"/>
        </w:rPr>
        <w:t>kaygı bozukluğu</w:t>
      </w:r>
      <w:r w:rsidRPr="00E04DAB">
        <w:rPr>
          <w:color w:val="6E6E6E"/>
        </w:rPr>
        <w:t> yaşayabilir ve olumsuz duyguları daha çok deneyimleyebilir. </w:t>
      </w:r>
      <w:r w:rsidRPr="00E04DAB">
        <w:rPr>
          <w:rStyle w:val="Gl"/>
          <w:color w:val="6E6E6E"/>
          <w:bdr w:val="none" w:sz="0" w:space="0" w:color="auto" w:frame="1"/>
        </w:rPr>
        <w:t>Akademik başarı düzeyleri</w:t>
      </w:r>
      <w:r w:rsidRPr="00E04DAB">
        <w:rPr>
          <w:color w:val="6E6E6E"/>
        </w:rPr>
        <w:t> sadece zorbalığa maruz kaldıkları dönemde değil ileriki dönemlerinde de düşük olabilir.</w:t>
      </w:r>
    </w:p>
    <w:p w14:paraId="2AFB2A70" w14:textId="77777777" w:rsidR="003D501A" w:rsidRPr="00E04DAB" w:rsidRDefault="003D501A" w:rsidP="00D32790">
      <w:pPr>
        <w:pStyle w:val="NormalWeb"/>
        <w:shd w:val="clear" w:color="auto" w:fill="FFFFFF"/>
        <w:spacing w:before="0" w:beforeAutospacing="0" w:after="0" w:afterAutospacing="0" w:line="276" w:lineRule="auto"/>
        <w:jc w:val="both"/>
        <w:textAlignment w:val="baseline"/>
        <w:divId w:val="146091306"/>
        <w:rPr>
          <w:color w:val="6E6E6E"/>
        </w:rPr>
      </w:pPr>
    </w:p>
    <w:p w14:paraId="79AE9DEA" w14:textId="77777777" w:rsidR="002565C8" w:rsidRPr="00546822" w:rsidRDefault="002565C8" w:rsidP="00D32790">
      <w:pPr>
        <w:pStyle w:val="Balk2"/>
        <w:shd w:val="clear" w:color="auto" w:fill="FFFFFF"/>
        <w:spacing w:before="0" w:line="276" w:lineRule="auto"/>
        <w:jc w:val="both"/>
        <w:textAlignment w:val="baseline"/>
        <w:divId w:val="2024624564"/>
        <w:rPr>
          <w:rFonts w:ascii="Times New Roman" w:eastAsia="Times New Roman" w:hAnsi="Times New Roman" w:cs="Times New Roman"/>
          <w:b/>
          <w:color w:val="000000" w:themeColor="text1"/>
          <w:sz w:val="24"/>
          <w:szCs w:val="24"/>
        </w:rPr>
      </w:pPr>
      <w:r w:rsidRPr="00546822">
        <w:rPr>
          <w:rFonts w:ascii="Times New Roman" w:eastAsia="Times New Roman" w:hAnsi="Times New Roman" w:cs="Times New Roman"/>
          <w:b/>
          <w:color w:val="000000" w:themeColor="text1"/>
          <w:sz w:val="24"/>
          <w:szCs w:val="24"/>
          <w:bdr w:val="none" w:sz="0" w:space="0" w:color="auto" w:frame="1"/>
        </w:rPr>
        <w:t>Aileler Akran Zorbalığına Maruz Kalan Çocuklarına Nasıl Yaklaşmalı?</w:t>
      </w:r>
    </w:p>
    <w:p w14:paraId="39917DF2" w14:textId="31C3FEB0" w:rsidR="00230B69" w:rsidRPr="009B16C1" w:rsidRDefault="002565C8" w:rsidP="009B16C1">
      <w:pPr>
        <w:pStyle w:val="NormalWeb"/>
        <w:shd w:val="clear" w:color="auto" w:fill="FFFFFF"/>
        <w:spacing w:before="0" w:beforeAutospacing="0" w:after="300" w:afterAutospacing="0" w:line="276" w:lineRule="auto"/>
        <w:jc w:val="both"/>
        <w:textAlignment w:val="baseline"/>
        <w:divId w:val="2024624564"/>
        <w:rPr>
          <w:color w:val="6E6E6E"/>
        </w:rPr>
      </w:pPr>
      <w:r w:rsidRPr="00E04DAB">
        <w:rPr>
          <w:color w:val="6E6E6E"/>
        </w:rPr>
        <w:t>Akran zorbalığına maruz kalan çocuklar bu durumla tek başlarına başa çıkmaları gerektiğini düşünmektedir. Bu düşüncenin önüne geçebilmek için ailelere büyük sorumluluk düşmektedir.</w:t>
      </w:r>
      <w:r w:rsidR="00230B69">
        <w:rPr>
          <w:color w:val="6E6E6E"/>
        </w:rPr>
        <w:t xml:space="preserve"> </w:t>
      </w:r>
      <w:r w:rsidRPr="00E04DAB">
        <w:rPr>
          <w:color w:val="6E6E6E"/>
        </w:rPr>
        <w:t>Aileler çocuklarında akran zorbalığına uğradıklarına dair davranışlar ve söylemler gözlemlerlerse bunu ciddiye almalıdır. “Çocuk onlar olur böyle şeyler” diye düşünerek sorunu görmezden gelmek yapılabilecek en büyük hatalardan biridir. </w:t>
      </w:r>
      <w:r w:rsidRPr="00E04DAB">
        <w:rPr>
          <w:rStyle w:val="Gl"/>
          <w:color w:val="6E6E6E"/>
          <w:bdr w:val="none" w:sz="0" w:space="0" w:color="auto" w:frame="1"/>
        </w:rPr>
        <w:t>Çocuk ile iletişim sorgulayıcı ve suçlayıcı bir tavırda olmamalıdır.</w:t>
      </w:r>
      <w:r w:rsidRPr="00E04DAB">
        <w:rPr>
          <w:color w:val="6E6E6E"/>
        </w:rPr>
        <w:t> İletişim tamamen çocuğu anlamak, olan biteni dinlemek üzerine olmalıdır.</w:t>
      </w:r>
      <w:r w:rsidR="009B16C1">
        <w:rPr>
          <w:color w:val="6E6E6E"/>
        </w:rPr>
        <w:t xml:space="preserve"> </w:t>
      </w:r>
      <w:r w:rsidRPr="00E04DAB">
        <w:rPr>
          <w:color w:val="6E6E6E"/>
        </w:rPr>
        <w:t>Çocuğun akran zorbalığına maruz kaldığını fark ettikten sonra okulla iletişime geçmek faydalı olacaktır.</w:t>
      </w:r>
      <w:r w:rsidR="00230B69">
        <w:rPr>
          <w:color w:val="6E6E6E"/>
        </w:rPr>
        <w:t xml:space="preserve">         </w:t>
      </w:r>
      <w:r w:rsidR="00230B69">
        <w:rPr>
          <w:i/>
          <w:color w:val="6E6E6E"/>
          <w:u w:val="single"/>
        </w:rPr>
        <w:t>Em</w:t>
      </w:r>
      <w:bookmarkStart w:id="0" w:name="_GoBack"/>
      <w:bookmarkEnd w:id="0"/>
      <w:r w:rsidR="00230B69">
        <w:rPr>
          <w:i/>
          <w:color w:val="6E6E6E"/>
          <w:u w:val="single"/>
        </w:rPr>
        <w:t>ine ARSLAN</w:t>
      </w:r>
    </w:p>
    <w:sectPr w:rsidR="00230B69" w:rsidRPr="009B16C1" w:rsidSect="00230B69">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331"/>
    <w:rsid w:val="000E26E0"/>
    <w:rsid w:val="00122CD4"/>
    <w:rsid w:val="00167804"/>
    <w:rsid w:val="00230B69"/>
    <w:rsid w:val="002565C8"/>
    <w:rsid w:val="00313E1C"/>
    <w:rsid w:val="003D501A"/>
    <w:rsid w:val="004A60A9"/>
    <w:rsid w:val="00521F7A"/>
    <w:rsid w:val="00525331"/>
    <w:rsid w:val="00546822"/>
    <w:rsid w:val="00737E58"/>
    <w:rsid w:val="0075144C"/>
    <w:rsid w:val="0084442F"/>
    <w:rsid w:val="0093519D"/>
    <w:rsid w:val="009B16C1"/>
    <w:rsid w:val="00A56BD5"/>
    <w:rsid w:val="00B95DAA"/>
    <w:rsid w:val="00D32790"/>
    <w:rsid w:val="00D47186"/>
    <w:rsid w:val="00E011BE"/>
    <w:rsid w:val="00E04DAB"/>
    <w:rsid w:val="00E321AA"/>
    <w:rsid w:val="00E81E0E"/>
    <w:rsid w:val="00EB7C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A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253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0E26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122C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D4718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25331"/>
    <w:rPr>
      <w:rFonts w:asciiTheme="majorHAnsi" w:eastAsiaTheme="majorEastAsia" w:hAnsiTheme="majorHAnsi" w:cstheme="majorBidi"/>
      <w:color w:val="2F5496" w:themeColor="accent1" w:themeShade="BF"/>
      <w:sz w:val="32"/>
      <w:szCs w:val="32"/>
    </w:rPr>
  </w:style>
  <w:style w:type="character" w:styleId="Gl">
    <w:name w:val="Strong"/>
    <w:basedOn w:val="VarsaylanParagrafYazTipi"/>
    <w:uiPriority w:val="22"/>
    <w:qFormat/>
    <w:rsid w:val="00525331"/>
    <w:rPr>
      <w:b/>
      <w:bCs/>
    </w:rPr>
  </w:style>
  <w:style w:type="paragraph" w:styleId="NormalWeb">
    <w:name w:val="Normal (Web)"/>
    <w:basedOn w:val="Normal"/>
    <w:uiPriority w:val="99"/>
    <w:unhideWhenUsed/>
    <w:rsid w:val="00525331"/>
    <w:pPr>
      <w:spacing w:before="100" w:beforeAutospacing="1" w:after="100" w:afterAutospacing="1" w:line="240" w:lineRule="auto"/>
    </w:pPr>
    <w:rPr>
      <w:rFonts w:ascii="Times New Roman" w:hAnsi="Times New Roman" w:cs="Times New Roman"/>
      <w:sz w:val="24"/>
      <w:szCs w:val="24"/>
    </w:rPr>
  </w:style>
  <w:style w:type="character" w:customStyle="1" w:styleId="Balk3Char">
    <w:name w:val="Başlık 3 Char"/>
    <w:basedOn w:val="VarsaylanParagrafYazTipi"/>
    <w:link w:val="Balk3"/>
    <w:uiPriority w:val="9"/>
    <w:semiHidden/>
    <w:rsid w:val="00122CD4"/>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semiHidden/>
    <w:rsid w:val="00D47186"/>
    <w:rPr>
      <w:rFonts w:asciiTheme="majorHAnsi" w:eastAsiaTheme="majorEastAsia" w:hAnsiTheme="majorHAnsi" w:cstheme="majorBidi"/>
      <w:i/>
      <w:iCs/>
      <w:color w:val="2F5496" w:themeColor="accent1" w:themeShade="BF"/>
    </w:rPr>
  </w:style>
  <w:style w:type="character" w:customStyle="1" w:styleId="Balk2Char">
    <w:name w:val="Başlık 2 Char"/>
    <w:basedOn w:val="VarsaylanParagrafYazTipi"/>
    <w:link w:val="Balk2"/>
    <w:uiPriority w:val="9"/>
    <w:semiHidden/>
    <w:rsid w:val="000E26E0"/>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5253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0E26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122C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D4718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25331"/>
    <w:rPr>
      <w:rFonts w:asciiTheme="majorHAnsi" w:eastAsiaTheme="majorEastAsia" w:hAnsiTheme="majorHAnsi" w:cstheme="majorBidi"/>
      <w:color w:val="2F5496" w:themeColor="accent1" w:themeShade="BF"/>
      <w:sz w:val="32"/>
      <w:szCs w:val="32"/>
    </w:rPr>
  </w:style>
  <w:style w:type="character" w:styleId="Gl">
    <w:name w:val="Strong"/>
    <w:basedOn w:val="VarsaylanParagrafYazTipi"/>
    <w:uiPriority w:val="22"/>
    <w:qFormat/>
    <w:rsid w:val="00525331"/>
    <w:rPr>
      <w:b/>
      <w:bCs/>
    </w:rPr>
  </w:style>
  <w:style w:type="paragraph" w:styleId="NormalWeb">
    <w:name w:val="Normal (Web)"/>
    <w:basedOn w:val="Normal"/>
    <w:uiPriority w:val="99"/>
    <w:unhideWhenUsed/>
    <w:rsid w:val="00525331"/>
    <w:pPr>
      <w:spacing w:before="100" w:beforeAutospacing="1" w:after="100" w:afterAutospacing="1" w:line="240" w:lineRule="auto"/>
    </w:pPr>
    <w:rPr>
      <w:rFonts w:ascii="Times New Roman" w:hAnsi="Times New Roman" w:cs="Times New Roman"/>
      <w:sz w:val="24"/>
      <w:szCs w:val="24"/>
    </w:rPr>
  </w:style>
  <w:style w:type="character" w:customStyle="1" w:styleId="Balk3Char">
    <w:name w:val="Başlık 3 Char"/>
    <w:basedOn w:val="VarsaylanParagrafYazTipi"/>
    <w:link w:val="Balk3"/>
    <w:uiPriority w:val="9"/>
    <w:semiHidden/>
    <w:rsid w:val="00122CD4"/>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semiHidden/>
    <w:rsid w:val="00D47186"/>
    <w:rPr>
      <w:rFonts w:asciiTheme="majorHAnsi" w:eastAsiaTheme="majorEastAsia" w:hAnsiTheme="majorHAnsi" w:cstheme="majorBidi"/>
      <w:i/>
      <w:iCs/>
      <w:color w:val="2F5496" w:themeColor="accent1" w:themeShade="BF"/>
    </w:rPr>
  </w:style>
  <w:style w:type="character" w:customStyle="1" w:styleId="Balk2Char">
    <w:name w:val="Başlık 2 Char"/>
    <w:basedOn w:val="VarsaylanParagrafYazTipi"/>
    <w:link w:val="Balk2"/>
    <w:uiPriority w:val="9"/>
    <w:semiHidden/>
    <w:rsid w:val="000E26E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1306">
      <w:bodyDiv w:val="1"/>
      <w:marLeft w:val="0"/>
      <w:marRight w:val="0"/>
      <w:marTop w:val="0"/>
      <w:marBottom w:val="0"/>
      <w:divBdr>
        <w:top w:val="none" w:sz="0" w:space="0" w:color="auto"/>
        <w:left w:val="none" w:sz="0" w:space="0" w:color="auto"/>
        <w:bottom w:val="none" w:sz="0" w:space="0" w:color="auto"/>
        <w:right w:val="none" w:sz="0" w:space="0" w:color="auto"/>
      </w:divBdr>
    </w:div>
    <w:div w:id="195241055">
      <w:bodyDiv w:val="1"/>
      <w:marLeft w:val="0"/>
      <w:marRight w:val="0"/>
      <w:marTop w:val="0"/>
      <w:marBottom w:val="0"/>
      <w:divBdr>
        <w:top w:val="none" w:sz="0" w:space="0" w:color="auto"/>
        <w:left w:val="none" w:sz="0" w:space="0" w:color="auto"/>
        <w:bottom w:val="none" w:sz="0" w:space="0" w:color="auto"/>
        <w:right w:val="none" w:sz="0" w:space="0" w:color="auto"/>
      </w:divBdr>
    </w:div>
    <w:div w:id="229850628">
      <w:bodyDiv w:val="1"/>
      <w:marLeft w:val="0"/>
      <w:marRight w:val="0"/>
      <w:marTop w:val="0"/>
      <w:marBottom w:val="0"/>
      <w:divBdr>
        <w:top w:val="none" w:sz="0" w:space="0" w:color="auto"/>
        <w:left w:val="none" w:sz="0" w:space="0" w:color="auto"/>
        <w:bottom w:val="none" w:sz="0" w:space="0" w:color="auto"/>
        <w:right w:val="none" w:sz="0" w:space="0" w:color="auto"/>
      </w:divBdr>
    </w:div>
    <w:div w:id="656567545">
      <w:bodyDiv w:val="1"/>
      <w:marLeft w:val="0"/>
      <w:marRight w:val="0"/>
      <w:marTop w:val="0"/>
      <w:marBottom w:val="0"/>
      <w:divBdr>
        <w:top w:val="none" w:sz="0" w:space="0" w:color="auto"/>
        <w:left w:val="none" w:sz="0" w:space="0" w:color="auto"/>
        <w:bottom w:val="none" w:sz="0" w:space="0" w:color="auto"/>
        <w:right w:val="none" w:sz="0" w:space="0" w:color="auto"/>
      </w:divBdr>
    </w:div>
    <w:div w:id="1539010302">
      <w:bodyDiv w:val="1"/>
      <w:marLeft w:val="0"/>
      <w:marRight w:val="0"/>
      <w:marTop w:val="0"/>
      <w:marBottom w:val="0"/>
      <w:divBdr>
        <w:top w:val="none" w:sz="0" w:space="0" w:color="auto"/>
        <w:left w:val="none" w:sz="0" w:space="0" w:color="auto"/>
        <w:bottom w:val="none" w:sz="0" w:space="0" w:color="auto"/>
        <w:right w:val="none" w:sz="0" w:space="0" w:color="auto"/>
      </w:divBdr>
    </w:div>
    <w:div w:id="1750225012">
      <w:bodyDiv w:val="1"/>
      <w:marLeft w:val="0"/>
      <w:marRight w:val="0"/>
      <w:marTop w:val="0"/>
      <w:marBottom w:val="0"/>
      <w:divBdr>
        <w:top w:val="none" w:sz="0" w:space="0" w:color="auto"/>
        <w:left w:val="none" w:sz="0" w:space="0" w:color="auto"/>
        <w:bottom w:val="none" w:sz="0" w:space="0" w:color="auto"/>
        <w:right w:val="none" w:sz="0" w:space="0" w:color="auto"/>
      </w:divBdr>
      <w:divsChild>
        <w:div w:id="1553420016">
          <w:marLeft w:val="0"/>
          <w:marRight w:val="0"/>
          <w:marTop w:val="0"/>
          <w:marBottom w:val="0"/>
          <w:divBdr>
            <w:top w:val="none" w:sz="0" w:space="0" w:color="auto"/>
            <w:left w:val="none" w:sz="0" w:space="0" w:color="auto"/>
            <w:bottom w:val="none" w:sz="0" w:space="0" w:color="auto"/>
            <w:right w:val="none" w:sz="0" w:space="0" w:color="auto"/>
          </w:divBdr>
        </w:div>
      </w:divsChild>
    </w:div>
    <w:div w:id="1777403250">
      <w:bodyDiv w:val="1"/>
      <w:marLeft w:val="0"/>
      <w:marRight w:val="0"/>
      <w:marTop w:val="0"/>
      <w:marBottom w:val="0"/>
      <w:divBdr>
        <w:top w:val="none" w:sz="0" w:space="0" w:color="auto"/>
        <w:left w:val="none" w:sz="0" w:space="0" w:color="auto"/>
        <w:bottom w:val="none" w:sz="0" w:space="0" w:color="auto"/>
        <w:right w:val="none" w:sz="0" w:space="0" w:color="auto"/>
      </w:divBdr>
    </w:div>
    <w:div w:id="202462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438</Words>
  <Characters>2500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b9fe8b82e3a1d797</dc:creator>
  <cp:lastModifiedBy>as</cp:lastModifiedBy>
  <cp:revision>3</cp:revision>
  <dcterms:created xsi:type="dcterms:W3CDTF">2023-03-28T11:50:00Z</dcterms:created>
  <dcterms:modified xsi:type="dcterms:W3CDTF">2023-04-06T08:43:00Z</dcterms:modified>
</cp:coreProperties>
</file>