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A61D2" w:rsidRPr="003B4E0B" w:rsidRDefault="008217A1">
      <w:pPr>
        <w:rPr>
          <w:b/>
          <w:sz w:val="24"/>
          <w:szCs w:val="24"/>
        </w:rPr>
      </w:pPr>
      <w:r w:rsidRPr="003B4E0B">
        <w:rPr>
          <w:b/>
          <w:sz w:val="24"/>
          <w:szCs w:val="24"/>
        </w:rPr>
        <w:t>ORTAÖĞRETİM KURUMLARI YÖNETMELİĞİ</w:t>
      </w:r>
    </w:p>
    <w:p w14:paraId="0000000A" w14:textId="40E2DC15" w:rsidR="00FA61D2" w:rsidRPr="003B4E0B" w:rsidRDefault="00232C4B">
      <w:pPr>
        <w:rPr>
          <w:b/>
          <w:sz w:val="24"/>
          <w:szCs w:val="24"/>
          <w:u w:val="single"/>
        </w:rPr>
      </w:pPr>
      <w:r w:rsidRPr="003B4E0B">
        <w:rPr>
          <w:b/>
          <w:sz w:val="24"/>
          <w:szCs w:val="24"/>
          <w:u w:val="single"/>
        </w:rPr>
        <w:t xml:space="preserve">GEÇ </w:t>
      </w:r>
      <w:r>
        <w:rPr>
          <w:b/>
          <w:sz w:val="24"/>
          <w:szCs w:val="24"/>
          <w:u w:val="single"/>
        </w:rPr>
        <w:t>G</w:t>
      </w:r>
      <w:r w:rsidRPr="003B4E0B">
        <w:rPr>
          <w:b/>
          <w:sz w:val="24"/>
          <w:szCs w:val="24"/>
          <w:u w:val="single"/>
        </w:rPr>
        <w:t>ELME</w:t>
      </w:r>
    </w:p>
    <w:p w14:paraId="0000000C" w14:textId="72DF86B6" w:rsidR="00FA61D2" w:rsidRPr="003B4E0B" w:rsidRDefault="008217A1">
      <w:pPr>
        <w:rPr>
          <w:sz w:val="24"/>
          <w:szCs w:val="24"/>
        </w:rPr>
      </w:pPr>
      <w:r w:rsidRPr="003B4E0B">
        <w:rPr>
          <w:sz w:val="24"/>
          <w:szCs w:val="24"/>
        </w:rPr>
        <w:t xml:space="preserve">Geç gelme </w:t>
      </w:r>
      <w:r w:rsidRPr="003B4E0B">
        <w:rPr>
          <w:b/>
          <w:sz w:val="24"/>
          <w:szCs w:val="24"/>
        </w:rPr>
        <w:t>birinci ders saati için belirlenen süre ile sınırlıdır</w:t>
      </w:r>
      <w:r w:rsidRPr="003B4E0B">
        <w:rPr>
          <w:sz w:val="24"/>
          <w:szCs w:val="24"/>
        </w:rPr>
        <w:t xml:space="preserve">. Ancak her </w:t>
      </w:r>
      <w:r w:rsidRPr="003B4E0B">
        <w:rPr>
          <w:b/>
          <w:sz w:val="24"/>
          <w:szCs w:val="24"/>
        </w:rPr>
        <w:t>beş defa geç kalma yar</w:t>
      </w:r>
      <w:r w:rsidR="003B4E0B">
        <w:rPr>
          <w:b/>
          <w:sz w:val="24"/>
          <w:szCs w:val="24"/>
        </w:rPr>
        <w:t>ı</w:t>
      </w:r>
      <w:r w:rsidRPr="003B4E0B">
        <w:rPr>
          <w:b/>
          <w:sz w:val="24"/>
          <w:szCs w:val="24"/>
        </w:rPr>
        <w:t xml:space="preserve">m gün devamsızlıktan sayılır. </w:t>
      </w:r>
      <w:r w:rsidRPr="003B4E0B">
        <w:rPr>
          <w:sz w:val="24"/>
          <w:szCs w:val="24"/>
        </w:rPr>
        <w:t>Bu sürenin dışındaki geç gelmeler devamsızlıktan sayılır.</w:t>
      </w:r>
      <w:r w:rsidR="003B4E0B">
        <w:rPr>
          <w:sz w:val="24"/>
          <w:szCs w:val="24"/>
        </w:rPr>
        <w:t xml:space="preserve"> </w:t>
      </w:r>
      <w:r w:rsidRPr="003B4E0B">
        <w:rPr>
          <w:sz w:val="24"/>
          <w:szCs w:val="24"/>
        </w:rPr>
        <w:t xml:space="preserve">Geç gelen öğrencilerin derse </w:t>
      </w:r>
      <w:r w:rsidR="003B4E0B" w:rsidRPr="003B4E0B">
        <w:rPr>
          <w:sz w:val="24"/>
          <w:szCs w:val="24"/>
        </w:rPr>
        <w:t>alınma</w:t>
      </w:r>
      <w:r w:rsidRPr="003B4E0B">
        <w:rPr>
          <w:sz w:val="24"/>
          <w:szCs w:val="24"/>
        </w:rPr>
        <w:t xml:space="preserve"> şekli ve süresi ders yılı başında </w:t>
      </w:r>
      <w:r w:rsidRPr="003B4E0B">
        <w:rPr>
          <w:b/>
          <w:sz w:val="24"/>
          <w:szCs w:val="24"/>
        </w:rPr>
        <w:t>öğretmenler kurulunca kararlaştırılarak veli ve öğrencilere</w:t>
      </w:r>
      <w:r w:rsidRPr="003B4E0B">
        <w:rPr>
          <w:sz w:val="24"/>
          <w:szCs w:val="24"/>
        </w:rPr>
        <w:t xml:space="preserve"> duyurulur.</w:t>
      </w:r>
    </w:p>
    <w:p w14:paraId="0000000D" w14:textId="7867849B" w:rsidR="00FA61D2" w:rsidRPr="003B4E0B" w:rsidRDefault="00232C4B">
      <w:pPr>
        <w:rPr>
          <w:b/>
          <w:sz w:val="24"/>
          <w:szCs w:val="24"/>
          <w:u w:val="single"/>
        </w:rPr>
      </w:pPr>
      <w:r w:rsidRPr="003B4E0B">
        <w:rPr>
          <w:b/>
          <w:sz w:val="24"/>
          <w:szCs w:val="24"/>
          <w:u w:val="single"/>
        </w:rPr>
        <w:t>DEVAMSIZLIK VE İLİŞİK KESME</w:t>
      </w:r>
    </w:p>
    <w:p w14:paraId="00000013" w14:textId="05273911" w:rsidR="00FA61D2" w:rsidRDefault="008217A1">
      <w:pPr>
        <w:rPr>
          <w:sz w:val="24"/>
          <w:szCs w:val="24"/>
        </w:rPr>
      </w:pPr>
      <w:r w:rsidRPr="003B4E0B">
        <w:rPr>
          <w:sz w:val="24"/>
          <w:szCs w:val="24"/>
        </w:rPr>
        <w:t xml:space="preserve">Okula devam zorunludur. Veliler, öğrencilerinin okula </w:t>
      </w:r>
      <w:r w:rsidRPr="003B4E0B">
        <w:rPr>
          <w:b/>
          <w:sz w:val="24"/>
          <w:szCs w:val="24"/>
        </w:rPr>
        <w:t>devamını sağlamakla</w:t>
      </w:r>
      <w:r w:rsidRPr="003B4E0B">
        <w:rPr>
          <w:sz w:val="24"/>
          <w:szCs w:val="24"/>
        </w:rPr>
        <w:t xml:space="preserve"> yükümlüdürler. Okul yöneticileri, millî eğitim müdürleri ve mahalli mülki idare amirleri öğrencilerin </w:t>
      </w:r>
      <w:r w:rsidRPr="003B4E0B">
        <w:rPr>
          <w:b/>
          <w:sz w:val="24"/>
          <w:szCs w:val="24"/>
        </w:rPr>
        <w:t>okula kayıt ve devamıyla</w:t>
      </w:r>
      <w:r w:rsidRPr="003B4E0B">
        <w:rPr>
          <w:sz w:val="24"/>
          <w:szCs w:val="24"/>
        </w:rPr>
        <w:t xml:space="preserve"> ilgili gerekli tedbirleri alırlar.</w:t>
      </w:r>
      <w:r w:rsidR="003B4E0B">
        <w:rPr>
          <w:sz w:val="24"/>
          <w:szCs w:val="24"/>
        </w:rPr>
        <w:t xml:space="preserve"> </w:t>
      </w:r>
      <w:r w:rsidRPr="003B4E0B">
        <w:rPr>
          <w:sz w:val="24"/>
          <w:szCs w:val="24"/>
        </w:rPr>
        <w:t xml:space="preserve">Günlük toplam </w:t>
      </w:r>
      <w:r w:rsidRPr="003B4E0B">
        <w:rPr>
          <w:b/>
          <w:sz w:val="24"/>
          <w:szCs w:val="24"/>
        </w:rPr>
        <w:t xml:space="preserve">ders saatinin 2/3 ü </w:t>
      </w:r>
      <w:r w:rsidRPr="003B4E0B">
        <w:rPr>
          <w:sz w:val="24"/>
          <w:szCs w:val="24"/>
        </w:rPr>
        <w:t xml:space="preserve">ve daha fazlasına gelmeyenlerin </w:t>
      </w:r>
      <w:r w:rsidRPr="003B4E0B">
        <w:rPr>
          <w:b/>
          <w:sz w:val="24"/>
          <w:szCs w:val="24"/>
        </w:rPr>
        <w:t>devamsızlığı bir gün</w:t>
      </w:r>
      <w:r w:rsidRPr="003B4E0B">
        <w:rPr>
          <w:sz w:val="24"/>
          <w:szCs w:val="24"/>
        </w:rPr>
        <w:t xml:space="preserve">, diğer devamsızlıklar ise </w:t>
      </w:r>
      <w:r w:rsidRPr="003B4E0B">
        <w:rPr>
          <w:b/>
          <w:sz w:val="24"/>
          <w:szCs w:val="24"/>
        </w:rPr>
        <w:t>yarım gün</w:t>
      </w:r>
      <w:r w:rsidRPr="003B4E0B">
        <w:rPr>
          <w:sz w:val="24"/>
          <w:szCs w:val="24"/>
        </w:rPr>
        <w:t xml:space="preserve"> sayılır.</w:t>
      </w:r>
      <w:r w:rsidR="003B4E0B">
        <w:rPr>
          <w:sz w:val="24"/>
          <w:szCs w:val="24"/>
        </w:rPr>
        <w:t xml:space="preserve"> </w:t>
      </w:r>
      <w:r w:rsidRPr="003B4E0B">
        <w:rPr>
          <w:sz w:val="24"/>
          <w:szCs w:val="24"/>
        </w:rPr>
        <w:t xml:space="preserve">Okul içinde veya il içinde izinlerin dışında </w:t>
      </w:r>
      <w:r w:rsidRPr="003B4E0B">
        <w:rPr>
          <w:b/>
          <w:sz w:val="24"/>
          <w:szCs w:val="24"/>
        </w:rPr>
        <w:t>okul müdürü veya görevlendirmesi hâlinde nöbetçi müdür yardımcısı tarafından verilen faaliyet izinleri devamsızlıktan</w:t>
      </w:r>
      <w:r w:rsidRPr="003B4E0B">
        <w:rPr>
          <w:sz w:val="24"/>
          <w:szCs w:val="24"/>
        </w:rPr>
        <w:t xml:space="preserve"> sayılmaz.</w:t>
      </w:r>
      <w:r w:rsidR="003B4E0B">
        <w:rPr>
          <w:sz w:val="24"/>
          <w:szCs w:val="24"/>
        </w:rPr>
        <w:t xml:space="preserve"> </w:t>
      </w:r>
      <w:r w:rsidRPr="003B4E0B">
        <w:rPr>
          <w:sz w:val="24"/>
          <w:szCs w:val="24"/>
        </w:rPr>
        <w:t xml:space="preserve">Devamsızlık süresi özürsüz </w:t>
      </w:r>
      <w:r w:rsidRPr="003B4E0B">
        <w:rPr>
          <w:b/>
          <w:sz w:val="24"/>
          <w:szCs w:val="24"/>
        </w:rPr>
        <w:t>10 günü, toplamda 30 günü</w:t>
      </w:r>
      <w:r w:rsidRPr="003B4E0B">
        <w:rPr>
          <w:sz w:val="24"/>
          <w:szCs w:val="24"/>
        </w:rPr>
        <w:t xml:space="preserve"> aşan öğrenciler, ders puanları ne olursa olsun </w:t>
      </w:r>
      <w:r w:rsidRPr="003B4E0B">
        <w:rPr>
          <w:b/>
          <w:sz w:val="24"/>
          <w:szCs w:val="24"/>
        </w:rPr>
        <w:t xml:space="preserve">başarısız </w:t>
      </w:r>
      <w:r w:rsidRPr="003B4E0B">
        <w:rPr>
          <w:sz w:val="24"/>
          <w:szCs w:val="24"/>
        </w:rPr>
        <w:t>sayılır.</w:t>
      </w:r>
      <w:r w:rsidR="003B4E0B">
        <w:rPr>
          <w:sz w:val="24"/>
          <w:szCs w:val="24"/>
        </w:rPr>
        <w:t xml:space="preserve"> </w:t>
      </w:r>
      <w:r w:rsidRPr="003B4E0B">
        <w:rPr>
          <w:sz w:val="24"/>
          <w:szCs w:val="24"/>
        </w:rPr>
        <w:t xml:space="preserve">Velilerinden </w:t>
      </w:r>
      <w:r w:rsidRPr="003B4E0B">
        <w:rPr>
          <w:b/>
          <w:sz w:val="24"/>
          <w:szCs w:val="24"/>
        </w:rPr>
        <w:t>30 günlük devamsızlık süresinin,</w:t>
      </w:r>
      <w:r w:rsidRPr="003B4E0B">
        <w:rPr>
          <w:sz w:val="24"/>
          <w:szCs w:val="24"/>
        </w:rPr>
        <w:t xml:space="preserve"> devamsızlığın </w:t>
      </w:r>
      <w:r w:rsidRPr="003B4E0B">
        <w:rPr>
          <w:b/>
          <w:sz w:val="24"/>
          <w:szCs w:val="24"/>
        </w:rPr>
        <w:t>5'inci, 15'inci ve 25'inci</w:t>
      </w:r>
      <w:r w:rsidRPr="003B4E0B">
        <w:rPr>
          <w:sz w:val="24"/>
          <w:szCs w:val="24"/>
        </w:rPr>
        <w:t xml:space="preserve"> günlerinde; </w:t>
      </w:r>
      <w:r w:rsidRPr="003B4E0B">
        <w:rPr>
          <w:b/>
          <w:sz w:val="24"/>
          <w:szCs w:val="24"/>
        </w:rPr>
        <w:t>60 günlük devamsızlık süresinde ise 40'ıncı ve 55'inci g</w:t>
      </w:r>
      <w:r w:rsidRPr="003B4E0B">
        <w:rPr>
          <w:sz w:val="24"/>
          <w:szCs w:val="24"/>
        </w:rPr>
        <w:t xml:space="preserve">ünlerinde tebligat yapılarak öğrencinin </w:t>
      </w:r>
      <w:r w:rsidRPr="003B4E0B">
        <w:rPr>
          <w:b/>
          <w:sz w:val="24"/>
          <w:szCs w:val="24"/>
        </w:rPr>
        <w:t>okula devamının sağlanması istenir</w:t>
      </w:r>
      <w:r w:rsidRPr="003B4E0B">
        <w:rPr>
          <w:sz w:val="24"/>
          <w:szCs w:val="24"/>
        </w:rPr>
        <w:t>.</w:t>
      </w:r>
    </w:p>
    <w:p w14:paraId="2171FAB0" w14:textId="77777777" w:rsidR="00232C4B" w:rsidRPr="00232C4B" w:rsidRDefault="00232C4B" w:rsidP="00232C4B">
      <w:pPr>
        <w:rPr>
          <w:b/>
          <w:sz w:val="24"/>
          <w:szCs w:val="24"/>
          <w:u w:val="single"/>
        </w:rPr>
      </w:pPr>
      <w:r w:rsidRPr="00232C4B">
        <w:rPr>
          <w:b/>
          <w:sz w:val="24"/>
          <w:szCs w:val="24"/>
          <w:u w:val="single"/>
        </w:rPr>
        <w:t>ÖLÇME VE DEĞERLENDİRME</w:t>
      </w:r>
    </w:p>
    <w:p w14:paraId="2CAAFF1D" w14:textId="77777777" w:rsidR="00232C4B" w:rsidRPr="00232C4B" w:rsidRDefault="00232C4B" w:rsidP="00232C4B">
      <w:pPr>
        <w:rPr>
          <w:sz w:val="24"/>
          <w:szCs w:val="24"/>
        </w:rPr>
      </w:pPr>
      <w:r w:rsidRPr="00232C4B">
        <w:rPr>
          <w:sz w:val="24"/>
          <w:szCs w:val="24"/>
        </w:rPr>
        <w:t xml:space="preserve">Sınav, performans çalışması, proje ve uygulamalar </w:t>
      </w:r>
      <w:r w:rsidRPr="00232C4B">
        <w:rPr>
          <w:b/>
          <w:sz w:val="24"/>
          <w:szCs w:val="24"/>
        </w:rPr>
        <w:t>100 tam puan üzerinden</w:t>
      </w:r>
      <w:r w:rsidRPr="00232C4B">
        <w:rPr>
          <w:sz w:val="24"/>
          <w:szCs w:val="24"/>
        </w:rPr>
        <w:t xml:space="preserve"> değerlendirilir. Değerlendirme sonuçları </w:t>
      </w:r>
      <w:proofErr w:type="spellStart"/>
      <w:r w:rsidRPr="00232C4B">
        <w:rPr>
          <w:sz w:val="24"/>
          <w:szCs w:val="24"/>
        </w:rPr>
        <w:t>eOkul</w:t>
      </w:r>
      <w:proofErr w:type="spellEnd"/>
      <w:r w:rsidRPr="00232C4B">
        <w:rPr>
          <w:sz w:val="24"/>
          <w:szCs w:val="24"/>
        </w:rPr>
        <w:t>/e-</w:t>
      </w:r>
      <w:proofErr w:type="spellStart"/>
      <w:r w:rsidRPr="00232C4B">
        <w:rPr>
          <w:sz w:val="24"/>
          <w:szCs w:val="24"/>
        </w:rPr>
        <w:t>Mesem</w:t>
      </w:r>
      <w:proofErr w:type="spellEnd"/>
      <w:r w:rsidRPr="00232C4B">
        <w:rPr>
          <w:sz w:val="24"/>
          <w:szCs w:val="24"/>
        </w:rPr>
        <w:t xml:space="preserve"> sistemine işlenir.</w:t>
      </w:r>
    </w:p>
    <w:p w14:paraId="3709D8D2" w14:textId="77777777" w:rsidR="00232C4B" w:rsidRPr="00232C4B" w:rsidRDefault="00232C4B" w:rsidP="00232C4B">
      <w:pPr>
        <w:rPr>
          <w:sz w:val="24"/>
          <w:szCs w:val="24"/>
        </w:rPr>
      </w:pPr>
      <w:r w:rsidRPr="00232C4B">
        <w:rPr>
          <w:b/>
          <w:sz w:val="24"/>
          <w:szCs w:val="24"/>
        </w:rPr>
        <w:t>Puan değerleri ve dereceleri aşağıdaki gibidir</w:t>
      </w:r>
      <w:r w:rsidRPr="00232C4B">
        <w:rPr>
          <w:sz w:val="24"/>
          <w:szCs w:val="24"/>
        </w:rPr>
        <w:t>;</w:t>
      </w:r>
    </w:p>
    <w:p w14:paraId="0FCFCF9A" w14:textId="77777777" w:rsidR="00232C4B" w:rsidRPr="00232C4B" w:rsidRDefault="00232C4B" w:rsidP="00232C4B">
      <w:pPr>
        <w:rPr>
          <w:sz w:val="24"/>
          <w:szCs w:val="24"/>
        </w:rPr>
      </w:pPr>
      <w:r w:rsidRPr="00232C4B">
        <w:rPr>
          <w:sz w:val="24"/>
          <w:szCs w:val="24"/>
        </w:rPr>
        <w:t xml:space="preserve"> 85,00-100 Pekiyi/70,00-84,99 İyi/60,00-69,99 Orta/50,00-59,99 Geçer/0-49,99 Geçmez</w:t>
      </w:r>
    </w:p>
    <w:p w14:paraId="325BFC38" w14:textId="77777777" w:rsidR="00232C4B" w:rsidRPr="00232C4B" w:rsidRDefault="00232C4B" w:rsidP="00232C4B">
      <w:pPr>
        <w:rPr>
          <w:sz w:val="24"/>
          <w:szCs w:val="24"/>
        </w:rPr>
      </w:pPr>
      <w:r w:rsidRPr="00232C4B">
        <w:rPr>
          <w:sz w:val="24"/>
          <w:szCs w:val="24"/>
        </w:rPr>
        <w:t xml:space="preserve">Haftalık ders saati sayısına bakılmaksızın </w:t>
      </w:r>
      <w:r w:rsidRPr="00232C4B">
        <w:rPr>
          <w:b/>
          <w:sz w:val="24"/>
          <w:szCs w:val="24"/>
        </w:rPr>
        <w:t>her dersten en az iki sınav yapılması</w:t>
      </w:r>
      <w:r w:rsidRPr="00232C4B">
        <w:rPr>
          <w:sz w:val="24"/>
          <w:szCs w:val="24"/>
        </w:rPr>
        <w:t xml:space="preserve"> esastır. Zorunlu hâller dışında </w:t>
      </w:r>
      <w:r w:rsidRPr="00232C4B">
        <w:rPr>
          <w:b/>
          <w:sz w:val="24"/>
          <w:szCs w:val="24"/>
        </w:rPr>
        <w:t>yazılı sınav süresi bir ders saatini aşamaz.</w:t>
      </w:r>
      <w:r w:rsidRPr="00232C4B">
        <w:rPr>
          <w:sz w:val="24"/>
          <w:szCs w:val="24"/>
        </w:rPr>
        <w:t xml:space="preserve"> Yazılı sınavlar; gerektiğinde okul, eğitim bölgesi, ilçe, il ve ülke genelinde </w:t>
      </w:r>
      <w:r w:rsidRPr="00232C4B">
        <w:rPr>
          <w:b/>
          <w:sz w:val="24"/>
          <w:szCs w:val="24"/>
        </w:rPr>
        <w:t>ortak sınavlar</w:t>
      </w:r>
      <w:r w:rsidRPr="00232C4B">
        <w:rPr>
          <w:sz w:val="24"/>
          <w:szCs w:val="24"/>
        </w:rPr>
        <w:t xml:space="preserve"> şeklinde yapılabilir. Bir sınıfta bir günde yapılacak </w:t>
      </w:r>
      <w:r w:rsidRPr="00232C4B">
        <w:rPr>
          <w:b/>
          <w:sz w:val="24"/>
          <w:szCs w:val="24"/>
        </w:rPr>
        <w:t>yazılı ve uygulamalı sınavların sayısının ikiyi geçmemesi</w:t>
      </w:r>
      <w:r w:rsidRPr="00232C4B">
        <w:rPr>
          <w:sz w:val="24"/>
          <w:szCs w:val="24"/>
        </w:rPr>
        <w:t xml:space="preserve"> esastır. Ancak zorunlu hâllerde fazladan bir sınav daha yapılabilir. Sınavların </w:t>
      </w:r>
      <w:r w:rsidRPr="00232C4B">
        <w:rPr>
          <w:b/>
          <w:sz w:val="24"/>
          <w:szCs w:val="24"/>
        </w:rPr>
        <w:t>açık uçlu maddelerden oluşan yazılı yoklama</w:t>
      </w:r>
      <w:r w:rsidRPr="00232C4B">
        <w:rPr>
          <w:sz w:val="24"/>
          <w:szCs w:val="24"/>
        </w:rPr>
        <w:t xml:space="preserve"> şeklinde yapılması esastır. Ancak her dönemde her dersin </w:t>
      </w:r>
      <w:r w:rsidRPr="00232C4B">
        <w:rPr>
          <w:b/>
          <w:sz w:val="24"/>
          <w:szCs w:val="24"/>
        </w:rPr>
        <w:t>yazılı sınavlarından biri kısa cevaplı, doğru-yanlış, eşleştirmeli veya çoktan seçmeli maddelerin</w:t>
      </w:r>
      <w:r w:rsidRPr="00232C4B">
        <w:rPr>
          <w:sz w:val="24"/>
          <w:szCs w:val="24"/>
        </w:rPr>
        <w:t xml:space="preserve"> bulunduğu ölçme araçları ile de yapılabilir.</w:t>
      </w:r>
    </w:p>
    <w:p w14:paraId="0DE7CFCE" w14:textId="77777777" w:rsidR="00232C4B" w:rsidRPr="00232C4B" w:rsidRDefault="00232C4B" w:rsidP="00232C4B">
      <w:pPr>
        <w:rPr>
          <w:sz w:val="24"/>
          <w:szCs w:val="24"/>
        </w:rPr>
      </w:pPr>
      <w:r w:rsidRPr="00232C4B">
        <w:rPr>
          <w:sz w:val="24"/>
          <w:szCs w:val="24"/>
        </w:rPr>
        <w:t xml:space="preserve">Özürleri nedeniyle sorumluluk </w:t>
      </w:r>
      <w:r w:rsidRPr="00232C4B">
        <w:rPr>
          <w:b/>
          <w:sz w:val="24"/>
          <w:szCs w:val="24"/>
        </w:rPr>
        <w:t>sınavına katılamayan ve özürleri kabul edilen öğrencilerin</w:t>
      </w:r>
      <w:r w:rsidRPr="00232C4B">
        <w:rPr>
          <w:sz w:val="24"/>
          <w:szCs w:val="24"/>
        </w:rPr>
        <w:t xml:space="preserve"> sorumluluk sınavları ilgili dönem içerisinde okul yönetimince yeniden belirlenen günlerde yapılır. Geçerli özrü olmadan sınava katılmayan, projesini vermeyen ve performans çalışmasını yerine getirmeyen </w:t>
      </w:r>
      <w:r w:rsidRPr="00232C4B">
        <w:rPr>
          <w:b/>
          <w:sz w:val="24"/>
          <w:szCs w:val="24"/>
        </w:rPr>
        <w:t>öğrenciler ile kopya çekenlerin durumları puanla değerlendirilmez</w:t>
      </w:r>
      <w:r w:rsidRPr="00232C4B">
        <w:rPr>
          <w:sz w:val="24"/>
          <w:szCs w:val="24"/>
        </w:rPr>
        <w:t xml:space="preserve">. Puan hanesine; sınava katılmayan, projesini vermeyen ve performans çalışmasını yerine getirmeyenler için </w:t>
      </w:r>
      <w:r w:rsidRPr="00232C4B">
        <w:rPr>
          <w:b/>
          <w:sz w:val="24"/>
          <w:szCs w:val="24"/>
        </w:rPr>
        <w:t>"G" ve kopya çekenler için "K" olarak belirtilir ve aritmetik ortalamaya</w:t>
      </w:r>
      <w:r w:rsidRPr="00232C4B">
        <w:rPr>
          <w:sz w:val="24"/>
          <w:szCs w:val="24"/>
        </w:rPr>
        <w:t xml:space="preserve"> dâhil edilir. Öğrenciler, </w:t>
      </w:r>
      <w:r w:rsidRPr="00232C4B">
        <w:rPr>
          <w:b/>
          <w:sz w:val="24"/>
          <w:szCs w:val="24"/>
        </w:rPr>
        <w:t>raporlu ve izinli oldukları günlerde yazılı ve uygulamalı</w:t>
      </w:r>
      <w:r w:rsidRPr="00232C4B">
        <w:rPr>
          <w:sz w:val="24"/>
          <w:szCs w:val="24"/>
        </w:rPr>
        <w:t xml:space="preserve"> sınavlara alınmazlar.</w:t>
      </w:r>
    </w:p>
    <w:p w14:paraId="111BD50D" w14:textId="77777777" w:rsidR="00232C4B" w:rsidRPr="00232C4B" w:rsidRDefault="00232C4B" w:rsidP="00232C4B">
      <w:pPr>
        <w:rPr>
          <w:sz w:val="24"/>
          <w:szCs w:val="24"/>
        </w:rPr>
      </w:pPr>
      <w:r w:rsidRPr="00232C4B">
        <w:rPr>
          <w:sz w:val="24"/>
          <w:szCs w:val="24"/>
        </w:rPr>
        <w:lastRenderedPageBreak/>
        <w:t xml:space="preserve">Yazılı sınav, uygulama, performans çalışması ve projelerin </w:t>
      </w:r>
      <w:r w:rsidRPr="00232C4B">
        <w:rPr>
          <w:b/>
          <w:sz w:val="24"/>
          <w:szCs w:val="24"/>
        </w:rPr>
        <w:t>değerlendirme sonuçları</w:t>
      </w:r>
      <w:r w:rsidRPr="00232C4B">
        <w:rPr>
          <w:sz w:val="24"/>
          <w:szCs w:val="24"/>
        </w:rPr>
        <w:t xml:space="preserve">, yazılı sınavın yapıldığı tarih veya performans çalışmasının, uygulamanın yahut projenin </w:t>
      </w:r>
      <w:r w:rsidRPr="00232C4B">
        <w:rPr>
          <w:b/>
          <w:sz w:val="24"/>
          <w:szCs w:val="24"/>
        </w:rPr>
        <w:t xml:space="preserve">teslim tarihini takip eden 10 işgünü içinde </w:t>
      </w:r>
      <w:r w:rsidRPr="00232C4B">
        <w:rPr>
          <w:sz w:val="24"/>
          <w:szCs w:val="24"/>
        </w:rPr>
        <w:t xml:space="preserve">öğrenciye duyurulur ve </w:t>
      </w:r>
      <w:r w:rsidRPr="00232C4B">
        <w:rPr>
          <w:b/>
          <w:sz w:val="24"/>
          <w:szCs w:val="24"/>
        </w:rPr>
        <w:t>e-Okul/ e-</w:t>
      </w:r>
      <w:proofErr w:type="spellStart"/>
      <w:r w:rsidRPr="00232C4B">
        <w:rPr>
          <w:b/>
          <w:sz w:val="24"/>
          <w:szCs w:val="24"/>
        </w:rPr>
        <w:t>Mesem</w:t>
      </w:r>
      <w:proofErr w:type="spellEnd"/>
      <w:r w:rsidRPr="00232C4B">
        <w:rPr>
          <w:sz w:val="24"/>
          <w:szCs w:val="24"/>
        </w:rPr>
        <w:t xml:space="preserve"> sistemine işlenir.</w:t>
      </w:r>
    </w:p>
    <w:p w14:paraId="73C90493" w14:textId="77777777" w:rsidR="00232C4B" w:rsidRPr="00232C4B" w:rsidRDefault="00232C4B" w:rsidP="00232C4B">
      <w:pPr>
        <w:rPr>
          <w:sz w:val="24"/>
          <w:szCs w:val="24"/>
        </w:rPr>
      </w:pPr>
      <w:r w:rsidRPr="00232C4B">
        <w:rPr>
          <w:sz w:val="24"/>
          <w:szCs w:val="24"/>
        </w:rPr>
        <w:t xml:space="preserve">Öğrenci velisi proje, performans çalışmaları ve sınav sonuçlarına, sonuçların ilanını takip eden </w:t>
      </w:r>
      <w:r w:rsidRPr="00232C4B">
        <w:rPr>
          <w:b/>
          <w:sz w:val="24"/>
          <w:szCs w:val="24"/>
        </w:rPr>
        <w:t>5 işgünü içerisinde yazılı olarak okul yönetimine</w:t>
      </w:r>
      <w:r w:rsidRPr="00232C4B">
        <w:rPr>
          <w:sz w:val="24"/>
          <w:szCs w:val="24"/>
        </w:rPr>
        <w:t xml:space="preserve"> itirazda bulunabilir.</w:t>
      </w:r>
    </w:p>
    <w:p w14:paraId="01C165BB" w14:textId="77777777" w:rsidR="00232C4B" w:rsidRPr="00232C4B" w:rsidRDefault="00232C4B" w:rsidP="00232C4B">
      <w:pPr>
        <w:rPr>
          <w:sz w:val="24"/>
          <w:szCs w:val="24"/>
        </w:rPr>
      </w:pPr>
      <w:r w:rsidRPr="00232C4B">
        <w:rPr>
          <w:sz w:val="24"/>
          <w:szCs w:val="24"/>
        </w:rPr>
        <w:t xml:space="preserve">Her dönemde tüm derslerden </w:t>
      </w:r>
      <w:r w:rsidRPr="00232C4B">
        <w:rPr>
          <w:b/>
          <w:sz w:val="24"/>
          <w:szCs w:val="24"/>
        </w:rPr>
        <w:t>iki performans puanı verilir</w:t>
      </w:r>
      <w:r w:rsidRPr="00232C4B">
        <w:rPr>
          <w:sz w:val="24"/>
          <w:szCs w:val="24"/>
        </w:rPr>
        <w:t xml:space="preserve">. Performans çalışması, proje ve diğer çalışmalar ile ilgili değerlendirme ölçekleri zümre kararlarıyla belirlenir. Öğrencilerin </w:t>
      </w:r>
      <w:r w:rsidRPr="00232C4B">
        <w:rPr>
          <w:b/>
          <w:sz w:val="24"/>
          <w:szCs w:val="24"/>
        </w:rPr>
        <w:t>ulusal ve uluslararası projelere katılımına</w:t>
      </w:r>
      <w:r w:rsidRPr="00232C4B">
        <w:rPr>
          <w:sz w:val="24"/>
          <w:szCs w:val="24"/>
        </w:rPr>
        <w:t xml:space="preserve"> dair bilgilere </w:t>
      </w:r>
      <w:r w:rsidRPr="00232C4B">
        <w:rPr>
          <w:b/>
          <w:sz w:val="24"/>
          <w:szCs w:val="24"/>
        </w:rPr>
        <w:t>e-Portfolyoda</w:t>
      </w:r>
      <w:r w:rsidRPr="00232C4B">
        <w:rPr>
          <w:sz w:val="24"/>
          <w:szCs w:val="24"/>
        </w:rPr>
        <w:t xml:space="preserve"> yer verilir.</w:t>
      </w:r>
    </w:p>
    <w:p w14:paraId="736860D1" w14:textId="77777777" w:rsidR="00232C4B" w:rsidRPr="00232C4B" w:rsidRDefault="00232C4B" w:rsidP="00232C4B">
      <w:pPr>
        <w:rPr>
          <w:sz w:val="24"/>
          <w:szCs w:val="24"/>
        </w:rPr>
      </w:pPr>
      <w:r w:rsidRPr="00232C4B">
        <w:rPr>
          <w:sz w:val="24"/>
          <w:szCs w:val="24"/>
        </w:rPr>
        <w:t xml:space="preserve">Aritmetik ortalama alınırken bölme işlemi virgülden sonra </w:t>
      </w:r>
      <w:r w:rsidRPr="00232C4B">
        <w:rPr>
          <w:b/>
          <w:sz w:val="24"/>
          <w:szCs w:val="24"/>
        </w:rPr>
        <w:t>dört basamak</w:t>
      </w:r>
      <w:r w:rsidRPr="00232C4B">
        <w:rPr>
          <w:sz w:val="24"/>
          <w:szCs w:val="24"/>
        </w:rPr>
        <w:t xml:space="preserve"> yürütülür. Sorumluluk sınavına giren öğrencilerin sınavına girdikleri </w:t>
      </w:r>
      <w:r w:rsidRPr="00232C4B">
        <w:rPr>
          <w:b/>
          <w:sz w:val="24"/>
          <w:szCs w:val="24"/>
        </w:rPr>
        <w:t xml:space="preserve">dersin yılsonu puanı, o dersin yılsonu puanı ile sorumluluk sınavından alınan puanın aritmetik </w:t>
      </w:r>
      <w:r w:rsidRPr="00232C4B">
        <w:rPr>
          <w:sz w:val="24"/>
          <w:szCs w:val="24"/>
        </w:rPr>
        <w:t xml:space="preserve">ortalamasıdır. Bir dersin ağırlığı, o dersin </w:t>
      </w:r>
      <w:r w:rsidRPr="00232C4B">
        <w:rPr>
          <w:b/>
          <w:sz w:val="24"/>
          <w:szCs w:val="24"/>
        </w:rPr>
        <w:t>haftalık ders saati sayısına</w:t>
      </w:r>
      <w:r w:rsidRPr="00232C4B">
        <w:rPr>
          <w:sz w:val="24"/>
          <w:szCs w:val="24"/>
        </w:rPr>
        <w:t xml:space="preserve"> eşittir. Hazırlık sınıfında alınan puanlar mezuniyet puanının belirlenmesinde </w:t>
      </w:r>
      <w:r w:rsidRPr="00232C4B">
        <w:rPr>
          <w:b/>
          <w:sz w:val="24"/>
          <w:szCs w:val="24"/>
        </w:rPr>
        <w:t>dikkate alınmaz.</w:t>
      </w:r>
    </w:p>
    <w:p w14:paraId="06572060" w14:textId="77777777" w:rsidR="00232C4B" w:rsidRPr="00232C4B" w:rsidRDefault="00232C4B" w:rsidP="00232C4B">
      <w:pPr>
        <w:rPr>
          <w:b/>
          <w:sz w:val="24"/>
          <w:szCs w:val="24"/>
          <w:u w:val="single"/>
        </w:rPr>
      </w:pPr>
      <w:r w:rsidRPr="00232C4B">
        <w:rPr>
          <w:b/>
          <w:sz w:val="24"/>
          <w:szCs w:val="24"/>
          <w:u w:val="single"/>
        </w:rPr>
        <w:t>Öğrencinin, ders yılı sonunda herhangi bir dersten başarılı sayılabilmesi için;</w:t>
      </w:r>
    </w:p>
    <w:p w14:paraId="5781C363" w14:textId="77777777" w:rsidR="00232C4B" w:rsidRPr="00232C4B" w:rsidRDefault="00232C4B" w:rsidP="00232C4B">
      <w:pPr>
        <w:rPr>
          <w:b/>
          <w:sz w:val="24"/>
          <w:szCs w:val="24"/>
        </w:rPr>
      </w:pPr>
      <w:r w:rsidRPr="00232C4B">
        <w:rPr>
          <w:sz w:val="24"/>
          <w:szCs w:val="24"/>
        </w:rPr>
        <w:t xml:space="preserve">İki dönem puanının </w:t>
      </w:r>
      <w:r w:rsidRPr="00232C4B">
        <w:rPr>
          <w:b/>
          <w:sz w:val="24"/>
          <w:szCs w:val="24"/>
        </w:rPr>
        <w:t xml:space="preserve">aritmetik ortalamasının en az 50 veya birinci dönem puanı ne olursa olsun ikinci dönem puanının en az 70, </w:t>
      </w:r>
      <w:r w:rsidRPr="00232C4B">
        <w:rPr>
          <w:sz w:val="24"/>
          <w:szCs w:val="24"/>
        </w:rPr>
        <w:t xml:space="preserve">İşletmelerde beceri eğitimi gören öğrencilerin, beceri sınavı puanı </w:t>
      </w:r>
      <w:r w:rsidRPr="00232C4B">
        <w:rPr>
          <w:b/>
          <w:sz w:val="24"/>
          <w:szCs w:val="24"/>
        </w:rPr>
        <w:t>en az 50</w:t>
      </w:r>
      <w:r w:rsidRPr="00232C4B">
        <w:rPr>
          <w:sz w:val="24"/>
          <w:szCs w:val="24"/>
        </w:rPr>
        <w:t xml:space="preserve"> olmak kaydıyla birinci ve ikinci dönem puanları ile beceri sınav puanının aritmetik ortalamasının </w:t>
      </w:r>
      <w:r w:rsidRPr="00232C4B">
        <w:rPr>
          <w:b/>
          <w:sz w:val="24"/>
          <w:szCs w:val="24"/>
        </w:rPr>
        <w:t>en az 50</w:t>
      </w:r>
      <w:r w:rsidRPr="00232C4B">
        <w:rPr>
          <w:sz w:val="24"/>
          <w:szCs w:val="24"/>
        </w:rPr>
        <w:t xml:space="preserve"> veya beceri sınav </w:t>
      </w:r>
      <w:r w:rsidRPr="00232C4B">
        <w:rPr>
          <w:b/>
          <w:sz w:val="24"/>
          <w:szCs w:val="24"/>
        </w:rPr>
        <w:t>puanının 70</w:t>
      </w:r>
      <w:r w:rsidRPr="00232C4B">
        <w:rPr>
          <w:sz w:val="24"/>
          <w:szCs w:val="24"/>
        </w:rPr>
        <w:t xml:space="preserve"> olması gerekir.</w:t>
      </w:r>
    </w:p>
    <w:p w14:paraId="283195DE" w14:textId="77777777" w:rsidR="00232C4B" w:rsidRPr="00232C4B" w:rsidRDefault="00232C4B" w:rsidP="00232C4B">
      <w:pPr>
        <w:rPr>
          <w:sz w:val="24"/>
          <w:szCs w:val="24"/>
        </w:rPr>
      </w:pPr>
      <w:r w:rsidRPr="00232C4B">
        <w:rPr>
          <w:sz w:val="24"/>
          <w:szCs w:val="24"/>
        </w:rPr>
        <w:t xml:space="preserve">Bir sınıfta başarısız ders sayısı </w:t>
      </w:r>
      <w:r w:rsidRPr="00232C4B">
        <w:rPr>
          <w:b/>
          <w:sz w:val="24"/>
          <w:szCs w:val="24"/>
        </w:rPr>
        <w:t>en fazla 3 ders</w:t>
      </w:r>
      <w:r w:rsidRPr="00232C4B">
        <w:rPr>
          <w:sz w:val="24"/>
          <w:szCs w:val="24"/>
        </w:rPr>
        <w:t xml:space="preserve"> </w:t>
      </w:r>
      <w:r w:rsidRPr="00232C4B">
        <w:rPr>
          <w:b/>
          <w:sz w:val="24"/>
          <w:szCs w:val="24"/>
        </w:rPr>
        <w:t>olanlar</w:t>
      </w:r>
      <w:r w:rsidRPr="00232C4B">
        <w:rPr>
          <w:sz w:val="24"/>
          <w:szCs w:val="24"/>
        </w:rPr>
        <w:t xml:space="preserve"> sorumlu olarak sınıflarını geçer. Ancak alt sınıflar da dâhil toplam </w:t>
      </w:r>
      <w:r w:rsidRPr="00232C4B">
        <w:rPr>
          <w:b/>
          <w:sz w:val="24"/>
          <w:szCs w:val="24"/>
        </w:rPr>
        <w:t>6 dersten fazla başarısız</w:t>
      </w:r>
      <w:r w:rsidRPr="00232C4B">
        <w:rPr>
          <w:sz w:val="24"/>
          <w:szCs w:val="24"/>
        </w:rPr>
        <w:t xml:space="preserve"> dersi bulunanlar sınıf tekrar eder.</w:t>
      </w:r>
    </w:p>
    <w:p w14:paraId="114F2484" w14:textId="77777777" w:rsidR="00232C4B" w:rsidRPr="00232C4B" w:rsidRDefault="00232C4B" w:rsidP="00232C4B">
      <w:pPr>
        <w:rPr>
          <w:sz w:val="24"/>
          <w:szCs w:val="24"/>
        </w:rPr>
      </w:pPr>
      <w:r w:rsidRPr="00232C4B">
        <w:rPr>
          <w:sz w:val="24"/>
          <w:szCs w:val="24"/>
        </w:rPr>
        <w:t xml:space="preserve">Sorumluluk sınavına giren öğrencilerin sınavına girdikleri dersin yılsonu puanı, o dersin yılsonu puanı ile sorumluluk sınavından alınan puanın aritmetik ortalamasıdır. Sınıf tekrarı hazırlık sınıfı hariç, orta öğrenim süresince </w:t>
      </w:r>
      <w:r w:rsidRPr="00232C4B">
        <w:rPr>
          <w:b/>
          <w:sz w:val="24"/>
          <w:szCs w:val="24"/>
        </w:rPr>
        <w:t>en fazla bir defa</w:t>
      </w:r>
      <w:r w:rsidRPr="00232C4B">
        <w:rPr>
          <w:sz w:val="24"/>
          <w:szCs w:val="24"/>
        </w:rPr>
        <w:t xml:space="preserve"> yapılır.</w:t>
      </w:r>
    </w:p>
    <w:p w14:paraId="24389EA4" w14:textId="77777777" w:rsidR="00232C4B" w:rsidRPr="00232C4B" w:rsidRDefault="00232C4B" w:rsidP="00232C4B">
      <w:pPr>
        <w:rPr>
          <w:b/>
          <w:sz w:val="24"/>
          <w:szCs w:val="24"/>
          <w:u w:val="single"/>
        </w:rPr>
      </w:pPr>
      <w:r w:rsidRPr="00232C4B">
        <w:rPr>
          <w:b/>
          <w:sz w:val="24"/>
          <w:szCs w:val="24"/>
          <w:u w:val="single"/>
        </w:rPr>
        <w:t>Ödüllendirme ve Disiplin Cezaları Öğrencilerin Ödüllendirilmesi</w:t>
      </w:r>
    </w:p>
    <w:p w14:paraId="2B2AC662" w14:textId="77777777" w:rsidR="00232C4B" w:rsidRPr="00232C4B" w:rsidRDefault="00232C4B" w:rsidP="00232C4B">
      <w:pPr>
        <w:rPr>
          <w:b/>
          <w:sz w:val="24"/>
          <w:szCs w:val="24"/>
        </w:rPr>
      </w:pPr>
      <w:r w:rsidRPr="00232C4B">
        <w:rPr>
          <w:b/>
          <w:sz w:val="24"/>
          <w:szCs w:val="24"/>
        </w:rPr>
        <w:t>Örnek davranışların ve başarıların niteliklerine göre ödüllendirilmesinde öğrencilere;</w:t>
      </w:r>
    </w:p>
    <w:p w14:paraId="2309580C" w14:textId="77777777" w:rsidR="00232C4B" w:rsidRPr="00232C4B" w:rsidRDefault="00232C4B" w:rsidP="00232C4B">
      <w:pPr>
        <w:pStyle w:val="ListeParagraf"/>
        <w:numPr>
          <w:ilvl w:val="0"/>
          <w:numId w:val="7"/>
        </w:numPr>
        <w:rPr>
          <w:sz w:val="24"/>
          <w:szCs w:val="24"/>
        </w:rPr>
      </w:pPr>
      <w:r w:rsidRPr="00232C4B">
        <w:rPr>
          <w:sz w:val="24"/>
          <w:szCs w:val="24"/>
        </w:rPr>
        <w:t>Teşekkür belgesi,</w:t>
      </w:r>
    </w:p>
    <w:p w14:paraId="388391E9" w14:textId="77777777" w:rsidR="00232C4B" w:rsidRPr="00232C4B" w:rsidRDefault="00232C4B" w:rsidP="00232C4B">
      <w:pPr>
        <w:pStyle w:val="ListeParagraf"/>
        <w:numPr>
          <w:ilvl w:val="0"/>
          <w:numId w:val="7"/>
        </w:numPr>
        <w:rPr>
          <w:sz w:val="24"/>
          <w:szCs w:val="24"/>
        </w:rPr>
      </w:pPr>
      <w:r w:rsidRPr="00232C4B">
        <w:rPr>
          <w:sz w:val="24"/>
          <w:szCs w:val="24"/>
        </w:rPr>
        <w:t>Takdir belgesi,</w:t>
      </w:r>
    </w:p>
    <w:p w14:paraId="2A817169" w14:textId="77777777" w:rsidR="00232C4B" w:rsidRPr="00232C4B" w:rsidRDefault="00232C4B" w:rsidP="00232C4B">
      <w:pPr>
        <w:pStyle w:val="ListeParagraf"/>
        <w:numPr>
          <w:ilvl w:val="0"/>
          <w:numId w:val="7"/>
        </w:numPr>
        <w:rPr>
          <w:sz w:val="24"/>
          <w:szCs w:val="24"/>
        </w:rPr>
      </w:pPr>
      <w:r w:rsidRPr="00232C4B">
        <w:rPr>
          <w:sz w:val="24"/>
          <w:szCs w:val="24"/>
        </w:rPr>
        <w:t>Onur belgesi,</w:t>
      </w:r>
    </w:p>
    <w:p w14:paraId="42E893D9" w14:textId="77777777" w:rsidR="00232C4B" w:rsidRPr="00232C4B" w:rsidRDefault="00232C4B" w:rsidP="00232C4B">
      <w:pPr>
        <w:pStyle w:val="ListeParagraf"/>
        <w:numPr>
          <w:ilvl w:val="0"/>
          <w:numId w:val="7"/>
        </w:numPr>
        <w:rPr>
          <w:sz w:val="24"/>
          <w:szCs w:val="24"/>
        </w:rPr>
      </w:pPr>
      <w:r w:rsidRPr="00232C4B">
        <w:rPr>
          <w:sz w:val="24"/>
          <w:szCs w:val="24"/>
        </w:rPr>
        <w:t>Üstün başarı belgesi verilir.</w:t>
      </w:r>
    </w:p>
    <w:p w14:paraId="6F7CC957" w14:textId="77777777" w:rsidR="00232C4B" w:rsidRPr="00232C4B" w:rsidRDefault="00232C4B" w:rsidP="00232C4B">
      <w:pPr>
        <w:rPr>
          <w:sz w:val="24"/>
          <w:szCs w:val="24"/>
        </w:rPr>
      </w:pPr>
      <w:r w:rsidRPr="00232C4B">
        <w:rPr>
          <w:b/>
          <w:sz w:val="24"/>
          <w:szCs w:val="24"/>
        </w:rPr>
        <w:t>Okul öğrenci ödül ve disiplin kurulu</w:t>
      </w:r>
      <w:r w:rsidRPr="00232C4B">
        <w:rPr>
          <w:sz w:val="24"/>
          <w:szCs w:val="24"/>
        </w:rPr>
        <w:t xml:space="preserve">, derslerdeki gayret ve başarılarıyla üstünlük gösteren, </w:t>
      </w:r>
      <w:r w:rsidRPr="00232C4B">
        <w:rPr>
          <w:b/>
          <w:sz w:val="24"/>
          <w:szCs w:val="24"/>
        </w:rPr>
        <w:t xml:space="preserve">özürsüz </w:t>
      </w:r>
      <w:r w:rsidRPr="00232C4B">
        <w:rPr>
          <w:sz w:val="24"/>
          <w:szCs w:val="24"/>
        </w:rPr>
        <w:t xml:space="preserve">devamsızlık süresi </w:t>
      </w:r>
      <w:r w:rsidRPr="00232C4B">
        <w:rPr>
          <w:b/>
          <w:sz w:val="24"/>
          <w:szCs w:val="24"/>
        </w:rPr>
        <w:t>5 günü geçmeyen</w:t>
      </w:r>
      <w:r w:rsidRPr="00232C4B">
        <w:rPr>
          <w:sz w:val="24"/>
          <w:szCs w:val="24"/>
        </w:rPr>
        <w:t xml:space="preserve">, tüm derslerden başarılı olan, dönem puanlarının ağırlıklı ortalaması </w:t>
      </w:r>
      <w:r w:rsidRPr="00232C4B">
        <w:rPr>
          <w:b/>
          <w:sz w:val="24"/>
          <w:szCs w:val="24"/>
        </w:rPr>
        <w:t>70,00 ten aşağı olmayan ve davranış puanı 100 olan öğrencilerden;</w:t>
      </w:r>
    </w:p>
    <w:p w14:paraId="214502D2" w14:textId="77777777" w:rsidR="00232C4B" w:rsidRPr="00232C4B" w:rsidRDefault="00232C4B" w:rsidP="00232C4B">
      <w:pPr>
        <w:pStyle w:val="ListeParagraf"/>
        <w:numPr>
          <w:ilvl w:val="0"/>
          <w:numId w:val="8"/>
        </w:numPr>
        <w:rPr>
          <w:sz w:val="24"/>
          <w:szCs w:val="24"/>
        </w:rPr>
      </w:pPr>
      <w:r w:rsidRPr="00232C4B">
        <w:rPr>
          <w:sz w:val="24"/>
          <w:szCs w:val="24"/>
        </w:rPr>
        <w:t>70,00-84,99 arasındakileri teşekkür belgesi,</w:t>
      </w:r>
    </w:p>
    <w:p w14:paraId="6F8A01A3" w14:textId="77777777" w:rsidR="00232C4B" w:rsidRPr="00232C4B" w:rsidRDefault="00232C4B" w:rsidP="00232C4B">
      <w:pPr>
        <w:pStyle w:val="ListeParagraf"/>
        <w:numPr>
          <w:ilvl w:val="0"/>
          <w:numId w:val="8"/>
        </w:numPr>
        <w:rPr>
          <w:sz w:val="24"/>
          <w:szCs w:val="24"/>
        </w:rPr>
      </w:pPr>
      <w:r w:rsidRPr="00232C4B">
        <w:rPr>
          <w:sz w:val="24"/>
          <w:szCs w:val="24"/>
        </w:rPr>
        <w:t>85,00 ve daha yukarı olanları takdir belgesi,</w:t>
      </w:r>
    </w:p>
    <w:p w14:paraId="1C6DB1C5" w14:textId="77777777" w:rsidR="00232C4B" w:rsidRPr="00232C4B" w:rsidRDefault="00232C4B" w:rsidP="00232C4B">
      <w:pPr>
        <w:pStyle w:val="ListeParagraf"/>
        <w:numPr>
          <w:ilvl w:val="0"/>
          <w:numId w:val="8"/>
        </w:numPr>
        <w:rPr>
          <w:sz w:val="24"/>
          <w:szCs w:val="24"/>
        </w:rPr>
      </w:pPr>
      <w:r w:rsidRPr="00232C4B">
        <w:rPr>
          <w:sz w:val="24"/>
          <w:szCs w:val="24"/>
        </w:rPr>
        <w:t xml:space="preserve">Ortaöğrenim süresince en az </w:t>
      </w:r>
      <w:r w:rsidRPr="00232C4B">
        <w:rPr>
          <w:b/>
          <w:sz w:val="24"/>
          <w:szCs w:val="24"/>
        </w:rPr>
        <w:t>üç öğretim yılının bütün döneminde takdir belgesi alanları</w:t>
      </w:r>
      <w:r w:rsidRPr="00232C4B">
        <w:rPr>
          <w:sz w:val="24"/>
          <w:szCs w:val="24"/>
        </w:rPr>
        <w:t xml:space="preserve"> üstün başarı belgesi ile ödüllendirir.</w:t>
      </w:r>
    </w:p>
    <w:p w14:paraId="3749873E" w14:textId="77777777" w:rsidR="00232C4B" w:rsidRPr="00232C4B" w:rsidRDefault="00232C4B" w:rsidP="00232C4B">
      <w:pPr>
        <w:rPr>
          <w:sz w:val="24"/>
          <w:szCs w:val="24"/>
        </w:rPr>
      </w:pPr>
      <w:r w:rsidRPr="00232C4B">
        <w:rPr>
          <w:b/>
          <w:sz w:val="24"/>
          <w:szCs w:val="24"/>
        </w:rPr>
        <w:lastRenderedPageBreak/>
        <w:t>5 günlük devamsızlık süresi, t</w:t>
      </w:r>
      <w:r w:rsidRPr="00232C4B">
        <w:rPr>
          <w:sz w:val="24"/>
          <w:szCs w:val="24"/>
        </w:rPr>
        <w:t xml:space="preserve">am zamanlı </w:t>
      </w:r>
      <w:r w:rsidRPr="00232C4B">
        <w:rPr>
          <w:b/>
          <w:sz w:val="24"/>
          <w:szCs w:val="24"/>
        </w:rPr>
        <w:t>kaynaştırma/bütünleştirme</w:t>
      </w:r>
      <w:r w:rsidRPr="00232C4B">
        <w:rPr>
          <w:sz w:val="24"/>
          <w:szCs w:val="24"/>
        </w:rPr>
        <w:t xml:space="preserve"> yoluyla eğitim uygulaması yapılan okullarda özel eğitim ihtiyacı olan öğrenciler ve özel eğitim </w:t>
      </w:r>
      <w:r w:rsidRPr="00232C4B">
        <w:rPr>
          <w:b/>
          <w:sz w:val="24"/>
          <w:szCs w:val="24"/>
        </w:rPr>
        <w:t>meslek liselerine kayıtlı öğrenciler için 10 gün</w:t>
      </w:r>
      <w:r w:rsidRPr="00232C4B">
        <w:rPr>
          <w:sz w:val="24"/>
          <w:szCs w:val="24"/>
        </w:rPr>
        <w:t xml:space="preserve"> olarak uygulanır.</w:t>
      </w:r>
    </w:p>
    <w:p w14:paraId="1AD6239A" w14:textId="77777777" w:rsidR="00232C4B" w:rsidRPr="00232C4B" w:rsidRDefault="00232C4B" w:rsidP="00232C4B">
      <w:pPr>
        <w:rPr>
          <w:b/>
          <w:sz w:val="24"/>
          <w:szCs w:val="24"/>
          <w:u w:val="single"/>
        </w:rPr>
      </w:pPr>
      <w:r w:rsidRPr="00232C4B">
        <w:rPr>
          <w:b/>
          <w:sz w:val="24"/>
          <w:szCs w:val="24"/>
          <w:u w:val="single"/>
        </w:rPr>
        <w:t>DİSİPLİN</w:t>
      </w:r>
    </w:p>
    <w:p w14:paraId="242088C3" w14:textId="77777777" w:rsidR="00232C4B" w:rsidRPr="00232C4B" w:rsidRDefault="00232C4B" w:rsidP="00232C4B">
      <w:pPr>
        <w:rPr>
          <w:b/>
          <w:sz w:val="24"/>
          <w:szCs w:val="24"/>
        </w:rPr>
      </w:pPr>
      <w:r w:rsidRPr="00232C4B">
        <w:rPr>
          <w:b/>
          <w:sz w:val="24"/>
          <w:szCs w:val="24"/>
        </w:rPr>
        <w:t>Öğrencilere, disiplin cezasını gerektiren davranış ve fiillerinin niteliklerine göre;</w:t>
      </w:r>
    </w:p>
    <w:p w14:paraId="0F2B7510" w14:textId="77777777" w:rsidR="00232C4B" w:rsidRPr="00232C4B" w:rsidRDefault="00232C4B" w:rsidP="00232C4B">
      <w:pPr>
        <w:pStyle w:val="ListeParagraf"/>
        <w:numPr>
          <w:ilvl w:val="0"/>
          <w:numId w:val="9"/>
        </w:numPr>
        <w:rPr>
          <w:sz w:val="24"/>
          <w:szCs w:val="24"/>
        </w:rPr>
      </w:pPr>
      <w:r w:rsidRPr="00232C4B">
        <w:rPr>
          <w:sz w:val="24"/>
          <w:szCs w:val="24"/>
        </w:rPr>
        <w:t>Kınama,</w:t>
      </w:r>
    </w:p>
    <w:p w14:paraId="1136A096" w14:textId="77777777" w:rsidR="00232C4B" w:rsidRPr="00232C4B" w:rsidRDefault="00232C4B" w:rsidP="00232C4B">
      <w:pPr>
        <w:pStyle w:val="ListeParagraf"/>
        <w:numPr>
          <w:ilvl w:val="0"/>
          <w:numId w:val="9"/>
        </w:numPr>
        <w:rPr>
          <w:sz w:val="24"/>
          <w:szCs w:val="24"/>
        </w:rPr>
      </w:pPr>
      <w:r w:rsidRPr="00232C4B">
        <w:rPr>
          <w:sz w:val="24"/>
          <w:szCs w:val="24"/>
        </w:rPr>
        <w:t>Okuldan kısa süreli uzaklaştırma,</w:t>
      </w:r>
    </w:p>
    <w:p w14:paraId="77BB4FB0" w14:textId="77777777" w:rsidR="00232C4B" w:rsidRPr="00232C4B" w:rsidRDefault="00232C4B" w:rsidP="00232C4B">
      <w:pPr>
        <w:pStyle w:val="ListeParagraf"/>
        <w:numPr>
          <w:ilvl w:val="0"/>
          <w:numId w:val="9"/>
        </w:numPr>
        <w:rPr>
          <w:sz w:val="24"/>
          <w:szCs w:val="24"/>
        </w:rPr>
      </w:pPr>
      <w:r w:rsidRPr="00232C4B">
        <w:rPr>
          <w:sz w:val="24"/>
          <w:szCs w:val="24"/>
        </w:rPr>
        <w:t>Okul değiştirme,</w:t>
      </w:r>
    </w:p>
    <w:p w14:paraId="67ED11CA" w14:textId="77777777" w:rsidR="00232C4B" w:rsidRPr="00232C4B" w:rsidRDefault="00232C4B" w:rsidP="00232C4B">
      <w:pPr>
        <w:pStyle w:val="ListeParagraf"/>
        <w:numPr>
          <w:ilvl w:val="0"/>
          <w:numId w:val="9"/>
        </w:numPr>
        <w:rPr>
          <w:sz w:val="24"/>
          <w:szCs w:val="24"/>
        </w:rPr>
      </w:pPr>
      <w:r w:rsidRPr="00232C4B">
        <w:rPr>
          <w:sz w:val="24"/>
          <w:szCs w:val="24"/>
        </w:rPr>
        <w:t>Örgün eğitim dışına çıkarma cezalarından biri verilir.</w:t>
      </w:r>
    </w:p>
    <w:p w14:paraId="0CD06028" w14:textId="77777777" w:rsidR="00232C4B" w:rsidRPr="00232C4B" w:rsidRDefault="00232C4B" w:rsidP="00232C4B">
      <w:pPr>
        <w:rPr>
          <w:sz w:val="24"/>
          <w:szCs w:val="24"/>
        </w:rPr>
      </w:pPr>
      <w:r w:rsidRPr="00232C4B">
        <w:rPr>
          <w:b/>
          <w:sz w:val="24"/>
          <w:szCs w:val="24"/>
        </w:rPr>
        <w:t xml:space="preserve">Okul değiştirme; </w:t>
      </w:r>
      <w:r w:rsidRPr="00232C4B">
        <w:rPr>
          <w:sz w:val="24"/>
          <w:szCs w:val="24"/>
        </w:rPr>
        <w:t>öğrencinin yerleşim yeri öncelikli olmak üzere, aynı tür veya derecedeki başka bir okula naklinin yapılmasıdır.</w:t>
      </w:r>
    </w:p>
    <w:p w14:paraId="310595FB" w14:textId="77777777" w:rsidR="00232C4B" w:rsidRPr="00232C4B" w:rsidRDefault="00232C4B" w:rsidP="00232C4B">
      <w:pPr>
        <w:rPr>
          <w:sz w:val="24"/>
          <w:szCs w:val="24"/>
        </w:rPr>
      </w:pPr>
      <w:r w:rsidRPr="00232C4B">
        <w:rPr>
          <w:b/>
          <w:sz w:val="24"/>
          <w:szCs w:val="24"/>
        </w:rPr>
        <w:t>Örgün eğitim dışına çıkarma</w:t>
      </w:r>
      <w:r w:rsidRPr="00232C4B">
        <w:rPr>
          <w:sz w:val="24"/>
          <w:szCs w:val="24"/>
        </w:rPr>
        <w:t>; öğrencinin örgün ortaöğretim kurumları ile ilişiğinin kesilmesidir.</w:t>
      </w:r>
    </w:p>
    <w:p w14:paraId="3E57818B" w14:textId="77777777" w:rsidR="00232C4B" w:rsidRPr="00232C4B" w:rsidRDefault="00232C4B" w:rsidP="00232C4B">
      <w:pPr>
        <w:rPr>
          <w:sz w:val="24"/>
          <w:szCs w:val="24"/>
        </w:rPr>
      </w:pPr>
      <w:r w:rsidRPr="00232C4B">
        <w:rPr>
          <w:sz w:val="24"/>
          <w:szCs w:val="24"/>
        </w:rPr>
        <w:t xml:space="preserve">Örgün eğitim dışına çıkarma </w:t>
      </w:r>
      <w:r w:rsidRPr="00232C4B">
        <w:rPr>
          <w:b/>
          <w:sz w:val="24"/>
          <w:szCs w:val="24"/>
        </w:rPr>
        <w:t xml:space="preserve">cezası alan öğrenciler açık öğretim kurumlarına kaydının yapılabilmesi için </w:t>
      </w:r>
      <w:r w:rsidRPr="00232C4B">
        <w:rPr>
          <w:sz w:val="24"/>
          <w:szCs w:val="24"/>
        </w:rPr>
        <w:t>açık öğretim irtibat bürolarına yönlendirilir.</w:t>
      </w:r>
    </w:p>
    <w:p w14:paraId="3E1196A6" w14:textId="77777777" w:rsidR="00232C4B" w:rsidRPr="00232C4B" w:rsidRDefault="00232C4B" w:rsidP="00232C4B">
      <w:pPr>
        <w:rPr>
          <w:sz w:val="24"/>
          <w:szCs w:val="24"/>
        </w:rPr>
      </w:pPr>
      <w:r w:rsidRPr="00232C4B">
        <w:rPr>
          <w:sz w:val="24"/>
          <w:szCs w:val="24"/>
        </w:rPr>
        <w:t xml:space="preserve"> Disiplin cezası verilmesine sebep olmuş bir fiil veya davranışın </w:t>
      </w:r>
      <w:r w:rsidRPr="00232C4B">
        <w:rPr>
          <w:b/>
          <w:sz w:val="24"/>
          <w:szCs w:val="24"/>
        </w:rPr>
        <w:t>bir öğretim yılı içerisinde tekrarında</w:t>
      </w:r>
      <w:r w:rsidRPr="00232C4B">
        <w:rPr>
          <w:sz w:val="24"/>
          <w:szCs w:val="24"/>
        </w:rPr>
        <w:t xml:space="preserve"> veya aynı cezayı gerektiren farklı bir fiil veya davranışın gerçekleşmesinde </w:t>
      </w:r>
      <w:r w:rsidRPr="00232C4B">
        <w:rPr>
          <w:b/>
          <w:sz w:val="24"/>
          <w:szCs w:val="24"/>
        </w:rPr>
        <w:t>bir derece ağır</w:t>
      </w:r>
      <w:r w:rsidRPr="00232C4B">
        <w:rPr>
          <w:sz w:val="24"/>
          <w:szCs w:val="24"/>
        </w:rPr>
        <w:t xml:space="preserve"> ceza uygulanır. Mahkemeye intikal eden suçlar, disiplin cezasının uygulanmasını engellemez.</w:t>
      </w:r>
    </w:p>
    <w:p w14:paraId="43CD4063" w14:textId="77777777" w:rsidR="00232C4B" w:rsidRPr="00232C4B" w:rsidRDefault="00232C4B" w:rsidP="00232C4B">
      <w:pPr>
        <w:rPr>
          <w:b/>
          <w:sz w:val="24"/>
          <w:szCs w:val="24"/>
          <w:u w:val="single"/>
        </w:rPr>
      </w:pPr>
      <w:r w:rsidRPr="00232C4B">
        <w:rPr>
          <w:b/>
          <w:sz w:val="24"/>
          <w:szCs w:val="24"/>
          <w:u w:val="single"/>
        </w:rPr>
        <w:t xml:space="preserve">DAVRANIŞ PUANI </w:t>
      </w:r>
    </w:p>
    <w:p w14:paraId="6D0761C8" w14:textId="4F3F2287" w:rsidR="00232C4B" w:rsidRPr="00232C4B" w:rsidRDefault="00232C4B">
      <w:pPr>
        <w:rPr>
          <w:b/>
          <w:sz w:val="24"/>
          <w:szCs w:val="24"/>
          <w:u w:val="single"/>
        </w:rPr>
      </w:pPr>
      <w:r w:rsidRPr="00232C4B">
        <w:rPr>
          <w:sz w:val="24"/>
          <w:szCs w:val="24"/>
        </w:rPr>
        <w:t xml:space="preserve">Her ders yılı başında öğrencilerin davranış puanı </w:t>
      </w:r>
      <w:r w:rsidRPr="00232C4B">
        <w:rPr>
          <w:b/>
          <w:sz w:val="24"/>
          <w:szCs w:val="24"/>
        </w:rPr>
        <w:t xml:space="preserve">100'dür.Ceza alan öğrencilerin davranış puanlarından;   </w:t>
      </w:r>
      <w:r w:rsidRPr="00232C4B">
        <w:rPr>
          <w:sz w:val="24"/>
          <w:szCs w:val="24"/>
        </w:rPr>
        <w:t xml:space="preserve">a) Kınama cezası için </w:t>
      </w:r>
      <w:r w:rsidRPr="00232C4B">
        <w:rPr>
          <w:b/>
          <w:sz w:val="24"/>
          <w:szCs w:val="24"/>
        </w:rPr>
        <w:t xml:space="preserve">10,    </w:t>
      </w:r>
      <w:r w:rsidRPr="00232C4B">
        <w:rPr>
          <w:sz w:val="24"/>
          <w:szCs w:val="24"/>
        </w:rPr>
        <w:t xml:space="preserve">b) Okuldan kısa süreli uzaklaştırma cezası için </w:t>
      </w:r>
      <w:r w:rsidRPr="00232C4B">
        <w:rPr>
          <w:b/>
          <w:sz w:val="24"/>
          <w:szCs w:val="24"/>
        </w:rPr>
        <w:t xml:space="preserve">20,     </w:t>
      </w:r>
      <w:r w:rsidRPr="00232C4B">
        <w:rPr>
          <w:sz w:val="24"/>
          <w:szCs w:val="24"/>
        </w:rPr>
        <w:t xml:space="preserve">c) Okul değiştirme cezası için </w:t>
      </w:r>
      <w:r w:rsidRPr="00232C4B">
        <w:rPr>
          <w:b/>
          <w:sz w:val="24"/>
          <w:szCs w:val="24"/>
        </w:rPr>
        <w:t xml:space="preserve">40, </w:t>
      </w:r>
      <w:r w:rsidRPr="00232C4B">
        <w:rPr>
          <w:sz w:val="24"/>
          <w:szCs w:val="24"/>
        </w:rPr>
        <w:t xml:space="preserve">ç) Örgün eğitim dışına çıkarma cezası için </w:t>
      </w:r>
      <w:r w:rsidRPr="00232C4B">
        <w:rPr>
          <w:b/>
          <w:sz w:val="24"/>
          <w:szCs w:val="24"/>
        </w:rPr>
        <w:t>80 p</w:t>
      </w:r>
      <w:r w:rsidRPr="00232C4B">
        <w:rPr>
          <w:sz w:val="24"/>
          <w:szCs w:val="24"/>
        </w:rPr>
        <w:t>uan indirilir.</w:t>
      </w:r>
    </w:p>
    <w:p w14:paraId="00000014" w14:textId="45B2E386" w:rsidR="00FA61D2" w:rsidRDefault="00232C4B">
      <w:pPr>
        <w:rPr>
          <w:b/>
          <w:sz w:val="24"/>
          <w:szCs w:val="24"/>
          <w:u w:val="single"/>
        </w:rPr>
      </w:pPr>
      <w:r w:rsidRPr="003B4E0B">
        <w:rPr>
          <w:b/>
          <w:sz w:val="24"/>
          <w:szCs w:val="24"/>
          <w:u w:val="single"/>
        </w:rPr>
        <w:t>NAKİL VE GEÇİŞ BAŞVURUSU</w:t>
      </w:r>
    </w:p>
    <w:p w14:paraId="7ACF655E" w14:textId="056566E3" w:rsidR="00E52360" w:rsidRPr="00E52360" w:rsidRDefault="00E52360">
      <w:pPr>
        <w:rPr>
          <w:sz w:val="24"/>
          <w:szCs w:val="24"/>
        </w:rPr>
      </w:pPr>
      <w:r w:rsidRPr="003B4E0B">
        <w:rPr>
          <w:sz w:val="24"/>
          <w:szCs w:val="24"/>
        </w:rPr>
        <w:t>Lisede herhangi bir öğrencinin bir okula gidebilmesi için öncelikle yerleştirmeye esas nakil yoluyla gitmeyi düşündüğü lisede kontenjan açığı olması gerekir.</w:t>
      </w:r>
      <w:r>
        <w:rPr>
          <w:sz w:val="24"/>
          <w:szCs w:val="24"/>
        </w:rPr>
        <w:t xml:space="preserve"> </w:t>
      </w:r>
      <w:r w:rsidRPr="003B4E0B">
        <w:rPr>
          <w:sz w:val="24"/>
          <w:szCs w:val="24"/>
        </w:rPr>
        <w:t xml:space="preserve">Mesleki ve teknik ortaöğretim kurumlarının yetenek, mülakat, mülakat ve beden yeterliliği sınavıyla öğrenci alınan alanlarına, diğer alan ve ortaöğretim kurumlarından </w:t>
      </w:r>
      <w:r w:rsidRPr="003B4E0B">
        <w:rPr>
          <w:b/>
          <w:sz w:val="24"/>
          <w:szCs w:val="24"/>
        </w:rPr>
        <w:t>nakil ve geçiş yapılmaz</w:t>
      </w:r>
      <w:r w:rsidRPr="003B4E0B">
        <w:rPr>
          <w:sz w:val="24"/>
          <w:szCs w:val="24"/>
        </w:rPr>
        <w:t>.</w:t>
      </w:r>
    </w:p>
    <w:p w14:paraId="777E5D79" w14:textId="5316F4AF" w:rsidR="00E52360" w:rsidRPr="00251672" w:rsidRDefault="00E52360">
      <w:pPr>
        <w:rPr>
          <w:i/>
          <w:sz w:val="24"/>
          <w:szCs w:val="24"/>
          <w:u w:val="single"/>
        </w:rPr>
      </w:pPr>
      <w:r w:rsidRPr="00E52360">
        <w:rPr>
          <w:sz w:val="24"/>
          <w:szCs w:val="24"/>
        </w:rPr>
        <w:t>Nakil ve geçiş başvurusu, aralık ve mayıs ayları hariç olmak üzere her ayın ilk iş gününden başlayarak son iş gününden önce veli tarafından çalışma saatleri içerisinde öğrencinin öğrenim gördüğü okul müdürlüğüne dilekçe ile yapılır. Başvuru, öğrencinin nakil şartlarını taşıması hâlinde naklen gidilmek istenilen okul müdürlüğüne e-okul sistemi üzerinden iletilir. Onay veya ret işlemi nakil istenilen okul müdürlüğünce e-okul sistemi üzerinden ayın son iş günü çalışma saatleri içerisinde gerçekleştirilir.</w:t>
      </w:r>
      <w:r w:rsidR="00251672">
        <w:rPr>
          <w:sz w:val="24"/>
          <w:szCs w:val="24"/>
        </w:rPr>
        <w:tab/>
      </w:r>
      <w:r w:rsidR="00251672">
        <w:rPr>
          <w:sz w:val="24"/>
          <w:szCs w:val="24"/>
        </w:rPr>
        <w:tab/>
      </w:r>
      <w:bookmarkStart w:id="0" w:name="_GoBack"/>
      <w:bookmarkEnd w:id="0"/>
      <w:r w:rsidR="00251672">
        <w:rPr>
          <w:sz w:val="24"/>
          <w:szCs w:val="24"/>
        </w:rPr>
        <w:tab/>
      </w:r>
      <w:proofErr w:type="spellStart"/>
      <w:r w:rsidR="00251672" w:rsidRPr="00251672">
        <w:rPr>
          <w:i/>
          <w:sz w:val="24"/>
          <w:szCs w:val="24"/>
          <w:u w:val="single"/>
        </w:rPr>
        <w:t>Rümeysa</w:t>
      </w:r>
      <w:proofErr w:type="spellEnd"/>
      <w:r w:rsidR="00251672" w:rsidRPr="00251672">
        <w:rPr>
          <w:i/>
          <w:sz w:val="24"/>
          <w:szCs w:val="24"/>
          <w:u w:val="single"/>
        </w:rPr>
        <w:t xml:space="preserve"> Kübra KOL</w:t>
      </w:r>
    </w:p>
    <w:sectPr w:rsidR="00E52360" w:rsidRPr="00251672">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227B2"/>
    <w:multiLevelType w:val="hybridMultilevel"/>
    <w:tmpl w:val="21E838D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7313591"/>
    <w:multiLevelType w:val="hybridMultilevel"/>
    <w:tmpl w:val="A55892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1147DE9"/>
    <w:multiLevelType w:val="hybridMultilevel"/>
    <w:tmpl w:val="74A8EB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4294DD6"/>
    <w:multiLevelType w:val="hybridMultilevel"/>
    <w:tmpl w:val="06121C6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BE62613"/>
    <w:multiLevelType w:val="hybridMultilevel"/>
    <w:tmpl w:val="6E1226EC"/>
    <w:lvl w:ilvl="0" w:tplc="041F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3DE83D85"/>
    <w:multiLevelType w:val="hybridMultilevel"/>
    <w:tmpl w:val="B25290B4"/>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4EE9099A"/>
    <w:multiLevelType w:val="hybridMultilevel"/>
    <w:tmpl w:val="3300026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F2E5E5A"/>
    <w:multiLevelType w:val="hybridMultilevel"/>
    <w:tmpl w:val="DE9803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F0474B7"/>
    <w:multiLevelType w:val="hybridMultilevel"/>
    <w:tmpl w:val="C07866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6"/>
  </w:num>
  <w:num w:numId="5">
    <w:abstractNumId w:val="3"/>
  </w:num>
  <w:num w:numId="6">
    <w:abstractNumId w:val="2"/>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D2"/>
    <w:rsid w:val="00232C4B"/>
    <w:rsid w:val="00251672"/>
    <w:rsid w:val="003B4E0B"/>
    <w:rsid w:val="008217A1"/>
    <w:rsid w:val="00E52360"/>
    <w:rsid w:val="00FA61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232C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232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1186</Words>
  <Characters>6766</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3</cp:revision>
  <dcterms:created xsi:type="dcterms:W3CDTF">2023-03-28T11:04:00Z</dcterms:created>
  <dcterms:modified xsi:type="dcterms:W3CDTF">2023-04-06T08:50:00Z</dcterms:modified>
</cp:coreProperties>
</file>